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15" w:rsidRPr="00C00515" w:rsidRDefault="00C00515" w:rsidP="00C00515">
      <w:pPr>
        <w:jc w:val="right"/>
        <w:rPr>
          <w:b/>
          <w:color w:val="002060"/>
          <w:sz w:val="28"/>
          <w:szCs w:val="28"/>
        </w:rPr>
      </w:pPr>
      <w:r w:rsidRPr="00C00515">
        <w:rPr>
          <w:noProof/>
        </w:rPr>
        <w:drawing>
          <wp:inline distT="0" distB="0" distL="0" distR="0" wp14:anchorId="364846CF" wp14:editId="0DD14B05">
            <wp:extent cx="935990" cy="413385"/>
            <wp:effectExtent l="0" t="0" r="0" b="5715"/>
            <wp:docPr id="1" name="Рисунок 1" descr="C:\Users\laukhinAP\Desktop\МСЭ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laukhinAP\Desktop\МСЭ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C00515" w:rsidRPr="00C00515" w:rsidTr="00333EB5">
        <w:tc>
          <w:tcPr>
            <w:tcW w:w="10031" w:type="dxa"/>
            <w:gridSpan w:val="2"/>
            <w:hideMark/>
          </w:tcPr>
          <w:p w:rsidR="00C00515" w:rsidRPr="00C00515" w:rsidRDefault="00C00515" w:rsidP="00C00515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C00515">
              <w:rPr>
                <w:noProof/>
                <w:lang w:val="en-US"/>
              </w:rPr>
              <w:object w:dxaOrig="4598" w:dyaOrig="5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48.85pt" o:ole="">
                  <v:imagedata r:id="rId9" o:title=""/>
                </v:shape>
                <o:OLEObject Type="Embed" ProgID="CorelDRAW.Graphic.10" ShapeID="_x0000_i1025" DrawAspect="Content" ObjectID="_1687011724" r:id="rId10"/>
              </w:object>
            </w:r>
          </w:p>
          <w:p w:rsidR="00C00515" w:rsidRPr="00C00515" w:rsidRDefault="00C00515" w:rsidP="00C00515">
            <w:pPr>
              <w:jc w:val="center"/>
              <w:rPr>
                <w:b/>
                <w:color w:val="002060"/>
              </w:rPr>
            </w:pPr>
          </w:p>
          <w:p w:rsidR="00C00515" w:rsidRPr="00C00515" w:rsidRDefault="00C00515" w:rsidP="00C00515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C00515">
              <w:rPr>
                <w:b/>
                <w:color w:val="002060"/>
                <w:sz w:val="32"/>
                <w:szCs w:val="32"/>
              </w:rPr>
              <w:t>МИНИСТЕРСТВО</w:t>
            </w:r>
          </w:p>
          <w:p w:rsidR="00C00515" w:rsidRPr="00C00515" w:rsidRDefault="00C00515" w:rsidP="00C00515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C00515">
              <w:rPr>
                <w:b/>
                <w:color w:val="002060"/>
                <w:sz w:val="32"/>
                <w:szCs w:val="32"/>
              </w:rPr>
              <w:t>ЭКОЛОГИИ И ПРИРОДОПОЛЬЗОВАНИЯ</w:t>
            </w:r>
          </w:p>
          <w:p w:rsidR="00C00515" w:rsidRPr="00C00515" w:rsidRDefault="00C00515" w:rsidP="00C00515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C00515">
              <w:rPr>
                <w:b/>
                <w:color w:val="002060"/>
                <w:sz w:val="32"/>
                <w:szCs w:val="32"/>
              </w:rPr>
              <w:t>МОСКОВСКОЙ ОБЛАСТИ</w:t>
            </w:r>
          </w:p>
          <w:p w:rsidR="00C00515" w:rsidRPr="00C00515" w:rsidRDefault="00C00515" w:rsidP="00C00515">
            <w:pPr>
              <w:jc w:val="center"/>
              <w:rPr>
                <w:b/>
              </w:rPr>
            </w:pPr>
          </w:p>
        </w:tc>
      </w:tr>
      <w:tr w:rsidR="00C00515" w:rsidRPr="00C00515" w:rsidTr="00333EB5">
        <w:tc>
          <w:tcPr>
            <w:tcW w:w="4785" w:type="dxa"/>
          </w:tcPr>
          <w:p w:rsidR="00C00515" w:rsidRPr="00C00515" w:rsidRDefault="00C00515" w:rsidP="00C00515">
            <w:pPr>
              <w:rPr>
                <w:color w:val="002060"/>
                <w:sz w:val="18"/>
                <w:szCs w:val="18"/>
              </w:rPr>
            </w:pPr>
            <w:r w:rsidRPr="00C00515">
              <w:rPr>
                <w:color w:val="002060"/>
                <w:sz w:val="18"/>
                <w:szCs w:val="18"/>
              </w:rPr>
              <w:t>143407, Московская область, г. Красногорск,</w:t>
            </w:r>
          </w:p>
          <w:p w:rsidR="00C00515" w:rsidRPr="00C00515" w:rsidRDefault="00C00515" w:rsidP="00C00515">
            <w:pPr>
              <w:rPr>
                <w:noProof/>
              </w:rPr>
            </w:pPr>
            <w:r w:rsidRPr="00C00515">
              <w:rPr>
                <w:color w:val="002060"/>
                <w:sz w:val="18"/>
                <w:szCs w:val="18"/>
              </w:rPr>
              <w:t>бульвар Строителей, дом 1</w:t>
            </w:r>
          </w:p>
        </w:tc>
        <w:tc>
          <w:tcPr>
            <w:tcW w:w="5246" w:type="dxa"/>
          </w:tcPr>
          <w:p w:rsidR="00C00515" w:rsidRPr="00C00515" w:rsidRDefault="00C00515" w:rsidP="00C00515">
            <w:pPr>
              <w:jc w:val="right"/>
              <w:rPr>
                <w:color w:val="002060"/>
                <w:sz w:val="18"/>
                <w:szCs w:val="18"/>
                <w:lang w:val="en-US"/>
              </w:rPr>
            </w:pPr>
            <w:r w:rsidRPr="00C00515">
              <w:rPr>
                <w:color w:val="002060"/>
                <w:sz w:val="18"/>
                <w:szCs w:val="18"/>
              </w:rPr>
              <w:t>тел. (498) 602-21-21</w:t>
            </w:r>
          </w:p>
          <w:p w:rsidR="00C00515" w:rsidRPr="00C00515" w:rsidRDefault="00C00515" w:rsidP="00C00515">
            <w:pPr>
              <w:jc w:val="right"/>
              <w:rPr>
                <w:color w:val="002060"/>
                <w:sz w:val="18"/>
                <w:szCs w:val="18"/>
                <w:lang w:val="en-US"/>
              </w:rPr>
            </w:pPr>
            <w:r w:rsidRPr="00C00515">
              <w:rPr>
                <w:color w:val="002060"/>
                <w:sz w:val="18"/>
                <w:szCs w:val="18"/>
              </w:rPr>
              <w:t>факс: (498) 602-21-68</w:t>
            </w:r>
          </w:p>
          <w:p w:rsidR="00C00515" w:rsidRPr="00C00515" w:rsidRDefault="00C00515" w:rsidP="00C00515">
            <w:pPr>
              <w:jc w:val="right"/>
              <w:rPr>
                <w:noProof/>
              </w:rPr>
            </w:pPr>
            <w:r w:rsidRPr="00C00515">
              <w:rPr>
                <w:color w:val="002060"/>
                <w:sz w:val="18"/>
                <w:szCs w:val="18"/>
                <w:lang w:val="en-US"/>
              </w:rPr>
              <w:t>e</w:t>
            </w:r>
            <w:r w:rsidRPr="00C00515">
              <w:rPr>
                <w:color w:val="002060"/>
                <w:sz w:val="18"/>
                <w:szCs w:val="18"/>
              </w:rPr>
              <w:t>-</w:t>
            </w:r>
            <w:r w:rsidRPr="00C00515">
              <w:rPr>
                <w:color w:val="002060"/>
                <w:sz w:val="18"/>
                <w:szCs w:val="18"/>
                <w:lang w:val="en-US"/>
              </w:rPr>
              <w:t>mail</w:t>
            </w:r>
            <w:r w:rsidRPr="00C00515">
              <w:rPr>
                <w:color w:val="002060"/>
                <w:sz w:val="18"/>
                <w:szCs w:val="18"/>
              </w:rPr>
              <w:t xml:space="preserve">: </w:t>
            </w:r>
            <w:proofErr w:type="spellStart"/>
            <w:r w:rsidRPr="00C00515">
              <w:rPr>
                <w:color w:val="002060"/>
                <w:sz w:val="18"/>
                <w:szCs w:val="18"/>
                <w:lang w:val="en-US"/>
              </w:rPr>
              <w:t>minecology</w:t>
            </w:r>
            <w:proofErr w:type="spellEnd"/>
            <w:r w:rsidRPr="00C00515">
              <w:rPr>
                <w:color w:val="002060"/>
                <w:sz w:val="18"/>
                <w:szCs w:val="18"/>
              </w:rPr>
              <w:t>@</w:t>
            </w:r>
            <w:proofErr w:type="spellStart"/>
            <w:r w:rsidRPr="00C00515">
              <w:rPr>
                <w:color w:val="002060"/>
                <w:sz w:val="18"/>
                <w:szCs w:val="18"/>
                <w:lang w:val="en-US"/>
              </w:rPr>
              <w:t>mosreg</w:t>
            </w:r>
            <w:proofErr w:type="spellEnd"/>
            <w:r w:rsidRPr="00C00515">
              <w:rPr>
                <w:color w:val="002060"/>
                <w:sz w:val="18"/>
                <w:szCs w:val="18"/>
              </w:rPr>
              <w:t>.</w:t>
            </w:r>
            <w:proofErr w:type="spellStart"/>
            <w:r w:rsidRPr="00C00515">
              <w:rPr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C00515" w:rsidRPr="00C00515" w:rsidRDefault="00C00515" w:rsidP="00C00515">
      <w:pPr>
        <w:pBdr>
          <w:bottom w:val="thickThinSmallGap" w:sz="12" w:space="0" w:color="auto"/>
        </w:pBdr>
        <w:jc w:val="center"/>
        <w:rPr>
          <w:sz w:val="16"/>
          <w:szCs w:val="22"/>
        </w:rPr>
      </w:pPr>
    </w:p>
    <w:p w:rsidR="00C00515" w:rsidRDefault="00C00515"/>
    <w:tbl>
      <w:tblPr>
        <w:tblW w:w="482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74C4" w:rsidRPr="003574C4" w:rsidTr="003574C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4C4" w:rsidRPr="003574C4" w:rsidRDefault="003E517D" w:rsidP="00C4220D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Директору ГКУ МО «МО МФЦ»</w:t>
            </w:r>
          </w:p>
        </w:tc>
      </w:tr>
      <w:tr w:rsidR="003574C4" w:rsidRPr="003574C4" w:rsidTr="003574C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74C4" w:rsidRPr="003574C4" w:rsidRDefault="003574C4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3574C4" w:rsidRPr="003574C4" w:rsidRDefault="003E517D" w:rsidP="00C4220D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И.В. Кулакову</w:t>
            </w:r>
          </w:p>
        </w:tc>
      </w:tr>
    </w:tbl>
    <w:p w:rsidR="003574C4" w:rsidRPr="003574C4" w:rsidRDefault="003574C4" w:rsidP="003574C4">
      <w:pPr>
        <w:jc w:val="both"/>
        <w:rPr>
          <w:rFonts w:eastAsia="Calibri"/>
          <w:sz w:val="28"/>
          <w:szCs w:val="28"/>
          <w:lang w:eastAsia="en-US"/>
        </w:rPr>
      </w:pPr>
    </w:p>
    <w:p w:rsidR="003574C4" w:rsidRPr="003574C4" w:rsidRDefault="003574C4" w:rsidP="003574C4">
      <w:pPr>
        <w:jc w:val="both"/>
        <w:rPr>
          <w:rFonts w:eastAsia="Calibri"/>
          <w:sz w:val="28"/>
          <w:szCs w:val="28"/>
          <w:lang w:eastAsia="en-US"/>
        </w:rPr>
      </w:pPr>
    </w:p>
    <w:p w:rsidR="003574C4" w:rsidRPr="003574C4" w:rsidRDefault="003574C4" w:rsidP="00D47FDE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574C4">
        <w:rPr>
          <w:rFonts w:eastAsia="Calibri"/>
          <w:sz w:val="28"/>
          <w:szCs w:val="28"/>
          <w:lang w:eastAsia="en-US"/>
        </w:rPr>
        <w:t xml:space="preserve">Уважаемый </w:t>
      </w:r>
      <w:r w:rsidR="003E517D">
        <w:rPr>
          <w:rFonts w:eastAsia="Calibri"/>
          <w:sz w:val="28"/>
          <w:szCs w:val="28"/>
          <w:lang w:eastAsia="en-US"/>
        </w:rPr>
        <w:t>Иван Владимирович</w:t>
      </w:r>
      <w:r w:rsidRPr="003574C4">
        <w:rPr>
          <w:rFonts w:eastAsia="Calibri"/>
          <w:sz w:val="28"/>
          <w:szCs w:val="28"/>
          <w:lang w:eastAsia="en-US"/>
        </w:rPr>
        <w:t>!</w:t>
      </w:r>
    </w:p>
    <w:p w:rsidR="00DA25A4" w:rsidRPr="00961A1F" w:rsidRDefault="00DA25A4" w:rsidP="00D47FDE">
      <w:pPr>
        <w:spacing w:line="360" w:lineRule="auto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0"/>
        <w:gridCol w:w="9781"/>
      </w:tblGrid>
      <w:tr w:rsidR="006125CD" w:rsidRPr="00961A1F" w:rsidTr="00D22D63">
        <w:tc>
          <w:tcPr>
            <w:tcW w:w="250" w:type="dxa"/>
            <w:shd w:val="clear" w:color="auto" w:fill="auto"/>
          </w:tcPr>
          <w:p w:rsidR="006125CD" w:rsidRPr="00961A1F" w:rsidRDefault="006125CD" w:rsidP="00D47FDE">
            <w:pPr>
              <w:spacing w:line="360" w:lineRule="auto"/>
              <w:ind w:right="22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3E517D" w:rsidRPr="003E517D" w:rsidRDefault="003E517D" w:rsidP="00C00515">
            <w:pPr>
              <w:pStyle w:val="ae"/>
              <w:spacing w:line="240" w:lineRule="auto"/>
              <w:ind w:right="0" w:firstLine="737"/>
              <w:rPr>
                <w:b/>
                <w:spacing w:val="-2"/>
              </w:rPr>
            </w:pPr>
            <w:r>
              <w:rPr>
                <w:spacing w:val="-2"/>
              </w:rPr>
              <w:t xml:space="preserve">Информирую Вас о том, что с </w:t>
            </w:r>
            <w:r w:rsidR="00A14F15">
              <w:rPr>
                <w:spacing w:val="-2"/>
              </w:rPr>
              <w:t>02.07</w:t>
            </w:r>
            <w:r>
              <w:rPr>
                <w:spacing w:val="-2"/>
              </w:rPr>
              <w:t>.202</w:t>
            </w:r>
            <w:r w:rsidR="00A14F15">
              <w:rPr>
                <w:spacing w:val="-2"/>
              </w:rPr>
              <w:t>1</w:t>
            </w:r>
            <w:r>
              <w:rPr>
                <w:spacing w:val="-2"/>
              </w:rPr>
              <w:t xml:space="preserve"> </w:t>
            </w:r>
            <w:r w:rsidRPr="003E517D">
              <w:rPr>
                <w:spacing w:val="-2"/>
              </w:rPr>
              <w:t>изменились реквизиты</w:t>
            </w:r>
            <w:r w:rsidRPr="00282CB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Министерства </w:t>
            </w:r>
            <w:r w:rsidR="00A14F15">
              <w:rPr>
                <w:spacing w:val="-2"/>
              </w:rPr>
              <w:t>экологии и природопользования</w:t>
            </w:r>
            <w:r>
              <w:rPr>
                <w:spacing w:val="-2"/>
              </w:rPr>
              <w:t xml:space="preserve"> Московской области в части </w:t>
            </w:r>
            <w:r w:rsidR="00A14F15">
              <w:rPr>
                <w:spacing w:val="-2"/>
              </w:rPr>
              <w:t>КБК.</w:t>
            </w:r>
          </w:p>
          <w:p w:rsidR="00AA0B90" w:rsidRDefault="003E517D" w:rsidP="00C00515">
            <w:pPr>
              <w:widowControl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этим</w:t>
            </w:r>
            <w:r w:rsidR="003202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</w:t>
            </w:r>
            <w:r w:rsidR="00FA6871" w:rsidRPr="00FA6871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шу</w:t>
            </w:r>
            <w:r w:rsidR="00FA6871" w:rsidRPr="00FA6871">
              <w:rPr>
                <w:sz w:val="28"/>
                <w:szCs w:val="28"/>
              </w:rPr>
              <w:t xml:space="preserve"> Вас</w:t>
            </w:r>
            <w:r w:rsidR="0032023D">
              <w:rPr>
                <w:sz w:val="28"/>
                <w:szCs w:val="28"/>
              </w:rPr>
              <w:t xml:space="preserve"> дать соответствующие поручения</w:t>
            </w:r>
            <w:r>
              <w:rPr>
                <w:sz w:val="28"/>
                <w:szCs w:val="28"/>
              </w:rPr>
              <w:t xml:space="preserve"> </w:t>
            </w:r>
            <w:r w:rsidR="0032023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замен</w:t>
            </w:r>
            <w:r w:rsidR="0032023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реквизит</w:t>
            </w:r>
            <w:r w:rsidR="0032023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32023D">
              <w:rPr>
                <w:sz w:val="28"/>
                <w:szCs w:val="28"/>
              </w:rPr>
              <w:t>для оплаты государственных пошлин</w:t>
            </w:r>
            <w:r w:rsidR="00EA5CD2">
              <w:rPr>
                <w:sz w:val="28"/>
                <w:szCs w:val="28"/>
              </w:rPr>
              <w:t>,</w:t>
            </w:r>
            <w:r w:rsidR="00EA5CD2" w:rsidRPr="00EA5CD2">
              <w:rPr>
                <w:sz w:val="28"/>
                <w:szCs w:val="28"/>
              </w:rPr>
              <w:t xml:space="preserve"> </w:t>
            </w:r>
            <w:proofErr w:type="gramStart"/>
            <w:r w:rsidR="00EA5CD2">
              <w:rPr>
                <w:sz w:val="28"/>
                <w:szCs w:val="28"/>
              </w:rPr>
              <w:t>согласно приложения</w:t>
            </w:r>
            <w:proofErr w:type="gramEnd"/>
            <w:r w:rsidR="00EA5CD2">
              <w:rPr>
                <w:sz w:val="28"/>
                <w:szCs w:val="28"/>
              </w:rPr>
              <w:t>,</w:t>
            </w:r>
            <w:r w:rsidR="00320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 всех МФЦ Московской области по следующим услугам:</w:t>
            </w:r>
          </w:p>
          <w:p w:rsidR="0032023D" w:rsidRPr="0032023D" w:rsidRDefault="009D79F8" w:rsidP="00C00515">
            <w:pPr>
              <w:widowControl w:val="0"/>
              <w:ind w:firstLine="743"/>
              <w:jc w:val="both"/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Г</w:t>
            </w:r>
            <w:r w:rsidR="001A0928" w:rsidRPr="001A0928">
              <w:rPr>
                <w:sz w:val="28"/>
                <w:szCs w:val="28"/>
              </w:rPr>
              <w:t>осударственная регистрация самоходных машин и других видов техники</w:t>
            </w:r>
            <w:r w:rsidR="0032023D"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  <w:t>;</w:t>
            </w:r>
          </w:p>
          <w:p w:rsidR="0032023D" w:rsidRPr="0032023D" w:rsidRDefault="0032023D" w:rsidP="00C00515">
            <w:pPr>
              <w:widowControl w:val="0"/>
              <w:ind w:firstLine="743"/>
              <w:jc w:val="both"/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</w:pPr>
            <w:r w:rsidRPr="0032023D"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  <w:t xml:space="preserve">- </w:t>
            </w:r>
            <w:r w:rsidR="009D79F8" w:rsidRPr="009D79F8"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  <w:t>Прием экзаменов на право управления самоходными машинами и выдача удостоверений трак</w:t>
            </w:r>
            <w:r w:rsidR="009D79F8"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  <w:t>ториста-машиниста (тракториста)</w:t>
            </w:r>
            <w:r>
              <w:rPr>
                <w:rFonts w:eastAsia="Calibri" w:cs="FreeSans"/>
                <w:spacing w:val="-2"/>
                <w:sz w:val="28"/>
                <w:szCs w:val="28"/>
                <w:lang w:eastAsia="en-US"/>
              </w:rPr>
              <w:t>;</w:t>
            </w:r>
          </w:p>
          <w:p w:rsidR="009D79F8" w:rsidRDefault="00A14F15" w:rsidP="00C00515">
            <w:pPr>
              <w:widowControl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9F8" w:rsidRPr="009D79F8">
              <w:rPr>
                <w:sz w:val="28"/>
                <w:szCs w:val="28"/>
              </w:rPr>
              <w:t>Государственная регистрация аттрак</w:t>
            </w:r>
            <w:r w:rsidR="009D79F8">
              <w:rPr>
                <w:sz w:val="28"/>
                <w:szCs w:val="28"/>
              </w:rPr>
              <w:t>ционов</w:t>
            </w:r>
            <w:r>
              <w:rPr>
                <w:sz w:val="28"/>
                <w:szCs w:val="28"/>
              </w:rPr>
              <w:t>.</w:t>
            </w:r>
          </w:p>
          <w:p w:rsidR="00C00515" w:rsidRDefault="00C00515" w:rsidP="00C00515">
            <w:pPr>
              <w:widowControl w:val="0"/>
              <w:ind w:firstLine="743"/>
              <w:jc w:val="both"/>
              <w:rPr>
                <w:sz w:val="28"/>
                <w:szCs w:val="28"/>
              </w:rPr>
            </w:pPr>
          </w:p>
          <w:p w:rsidR="00EA5CD2" w:rsidRDefault="00EA5CD2" w:rsidP="00C00515">
            <w:pPr>
              <w:widowControl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на </w:t>
            </w:r>
            <w:r w:rsidR="00A14F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л. в 1 экз.</w:t>
            </w:r>
          </w:p>
          <w:p w:rsidR="00EA5CD2" w:rsidRDefault="00EA5CD2" w:rsidP="00C00515">
            <w:pPr>
              <w:widowControl w:val="0"/>
              <w:ind w:firstLine="743"/>
              <w:jc w:val="both"/>
              <w:rPr>
                <w:sz w:val="28"/>
                <w:szCs w:val="28"/>
              </w:rPr>
            </w:pPr>
          </w:p>
          <w:p w:rsidR="00C00515" w:rsidRDefault="00C00515" w:rsidP="00C00515">
            <w:pPr>
              <w:widowControl w:val="0"/>
              <w:ind w:firstLine="743"/>
              <w:jc w:val="both"/>
              <w:rPr>
                <w:sz w:val="28"/>
                <w:szCs w:val="28"/>
              </w:rPr>
            </w:pPr>
          </w:p>
          <w:p w:rsidR="00FC67FC" w:rsidRPr="008305A1" w:rsidRDefault="00FC67FC" w:rsidP="00C00515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2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A5CD2" w:rsidRDefault="00A14F15" w:rsidP="00A14F15">
      <w:pPr>
        <w:spacing w:line="360" w:lineRule="auto"/>
        <w:ind w:right="85" w:firstLine="3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74C4">
        <w:rPr>
          <w:sz w:val="28"/>
          <w:szCs w:val="28"/>
        </w:rPr>
        <w:t>аместитель м</w:t>
      </w:r>
      <w:r w:rsidR="006125CD" w:rsidRPr="00961A1F">
        <w:rPr>
          <w:sz w:val="28"/>
          <w:szCs w:val="28"/>
        </w:rPr>
        <w:t>инистр</w:t>
      </w:r>
      <w:r w:rsidR="003574C4">
        <w:rPr>
          <w:sz w:val="28"/>
          <w:szCs w:val="28"/>
        </w:rPr>
        <w:t>а</w:t>
      </w:r>
      <w:r w:rsidR="006125CD" w:rsidRPr="00961A1F">
        <w:rPr>
          <w:sz w:val="28"/>
          <w:szCs w:val="28"/>
        </w:rPr>
        <w:t xml:space="preserve">                                  </w:t>
      </w:r>
      <w:r w:rsidR="003574C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3574C4">
        <w:rPr>
          <w:sz w:val="28"/>
          <w:szCs w:val="28"/>
        </w:rPr>
        <w:t xml:space="preserve">   </w:t>
      </w:r>
      <w:r>
        <w:rPr>
          <w:sz w:val="28"/>
          <w:szCs w:val="28"/>
        </w:rPr>
        <w:t>В.В. Воронцов</w:t>
      </w:r>
    </w:p>
    <w:p w:rsidR="00C00515" w:rsidRDefault="00C00515" w:rsidP="00A14F15">
      <w:pPr>
        <w:spacing w:line="360" w:lineRule="auto"/>
        <w:ind w:right="85" w:firstLine="34"/>
        <w:jc w:val="both"/>
        <w:rPr>
          <w:sz w:val="28"/>
          <w:szCs w:val="28"/>
        </w:rPr>
      </w:pPr>
    </w:p>
    <w:p w:rsidR="00C00515" w:rsidRDefault="00C00515" w:rsidP="00A14F15">
      <w:pPr>
        <w:spacing w:line="360" w:lineRule="auto"/>
        <w:ind w:right="85" w:firstLine="34"/>
        <w:jc w:val="both"/>
        <w:rPr>
          <w:sz w:val="28"/>
          <w:szCs w:val="28"/>
        </w:rPr>
      </w:pPr>
    </w:p>
    <w:p w:rsidR="00C00515" w:rsidRDefault="00C00515" w:rsidP="00A14F15">
      <w:pPr>
        <w:spacing w:line="360" w:lineRule="auto"/>
        <w:ind w:right="85" w:firstLine="34"/>
        <w:jc w:val="both"/>
        <w:rPr>
          <w:sz w:val="28"/>
          <w:szCs w:val="28"/>
        </w:rPr>
      </w:pPr>
    </w:p>
    <w:p w:rsidR="00C00515" w:rsidRDefault="00C00515" w:rsidP="00A14F15">
      <w:pPr>
        <w:spacing w:line="360" w:lineRule="auto"/>
        <w:ind w:right="85" w:firstLine="34"/>
        <w:jc w:val="both"/>
        <w:rPr>
          <w:sz w:val="28"/>
          <w:szCs w:val="28"/>
        </w:rPr>
      </w:pPr>
    </w:p>
    <w:p w:rsidR="00C00515" w:rsidRDefault="00C00515" w:rsidP="00A14F15">
      <w:pPr>
        <w:spacing w:line="360" w:lineRule="auto"/>
        <w:ind w:right="85" w:firstLine="34"/>
        <w:jc w:val="both"/>
        <w:rPr>
          <w:sz w:val="28"/>
          <w:szCs w:val="28"/>
        </w:rPr>
      </w:pPr>
    </w:p>
    <w:p w:rsidR="00A14F15" w:rsidRPr="0000557F" w:rsidRDefault="00A14F15" w:rsidP="00A14F15">
      <w:pPr>
        <w:jc w:val="center"/>
        <w:rPr>
          <w:b/>
          <w:sz w:val="32"/>
          <w:szCs w:val="32"/>
        </w:rPr>
      </w:pPr>
      <w:r w:rsidRPr="0000557F">
        <w:rPr>
          <w:b/>
          <w:sz w:val="32"/>
          <w:szCs w:val="32"/>
        </w:rPr>
        <w:t>Реквизиты для оплаты государственной пошлины</w:t>
      </w:r>
    </w:p>
    <w:p w:rsidR="00A14F15" w:rsidRPr="0048489A" w:rsidRDefault="00A14F15" w:rsidP="00A14F15">
      <w:pPr>
        <w:rPr>
          <w:sz w:val="32"/>
          <w:szCs w:val="32"/>
        </w:rPr>
      </w:pPr>
    </w:p>
    <w:p w:rsidR="00A14F15" w:rsidRDefault="00A14F15" w:rsidP="00A14F15">
      <w:pPr>
        <w:rPr>
          <w:sz w:val="32"/>
          <w:szCs w:val="32"/>
        </w:rPr>
      </w:pPr>
    </w:p>
    <w:p w:rsidR="00A14F15" w:rsidRPr="00300C75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ИНН </w:t>
      </w:r>
      <w:r w:rsidRPr="003016EC">
        <w:rPr>
          <w:b/>
          <w:sz w:val="28"/>
          <w:szCs w:val="28"/>
        </w:rPr>
        <w:t>5018061444</w:t>
      </w:r>
    </w:p>
    <w:p w:rsidR="00A14F15" w:rsidRPr="000D4F8A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КПП </w:t>
      </w:r>
      <w:r w:rsidRPr="003016EC">
        <w:rPr>
          <w:b/>
          <w:sz w:val="28"/>
          <w:szCs w:val="28"/>
        </w:rPr>
        <w:t>502401001</w:t>
      </w:r>
    </w:p>
    <w:p w:rsidR="00A14F15" w:rsidRPr="003016EC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Получатель – </w:t>
      </w:r>
      <w:r w:rsidRPr="003016EC">
        <w:rPr>
          <w:b/>
          <w:sz w:val="28"/>
          <w:szCs w:val="28"/>
        </w:rPr>
        <w:t>УФК по Московской об</w:t>
      </w:r>
      <w:bookmarkStart w:id="0" w:name="_GoBack"/>
      <w:bookmarkEnd w:id="0"/>
      <w:r w:rsidRPr="003016EC">
        <w:rPr>
          <w:b/>
          <w:sz w:val="28"/>
          <w:szCs w:val="28"/>
        </w:rPr>
        <w:t xml:space="preserve">ласти (Министерство экологии и природопользования Московской области </w:t>
      </w:r>
      <w:proofErr w:type="gramStart"/>
      <w:r w:rsidRPr="003016EC">
        <w:rPr>
          <w:b/>
          <w:sz w:val="28"/>
          <w:szCs w:val="28"/>
        </w:rPr>
        <w:t>л</w:t>
      </w:r>
      <w:proofErr w:type="gramEnd"/>
      <w:r w:rsidRPr="003016EC">
        <w:rPr>
          <w:b/>
          <w:sz w:val="28"/>
          <w:szCs w:val="28"/>
        </w:rPr>
        <w:t>/с 04482000740)</w:t>
      </w:r>
    </w:p>
    <w:p w:rsidR="00A14F15" w:rsidRPr="003016EC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Банк получателя – ГУ БАНКА РОССИИ ПО ЦФО//УФК ПО МОСКОВСКОЙ ОБЛАСТИ г. Москва </w:t>
      </w:r>
    </w:p>
    <w:p w:rsidR="00A14F15" w:rsidRPr="003016EC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Номер казначейского счета – </w:t>
      </w:r>
      <w:r w:rsidRPr="003016EC">
        <w:rPr>
          <w:b/>
          <w:sz w:val="28"/>
          <w:szCs w:val="28"/>
        </w:rPr>
        <w:t>03100643000000014800</w:t>
      </w:r>
    </w:p>
    <w:p w:rsidR="00A14F15" w:rsidRPr="003016EC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>БИК</w:t>
      </w:r>
      <w:r w:rsidRPr="003016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ТОФК</w:t>
      </w:r>
      <w:r w:rsidRPr="00300C75">
        <w:rPr>
          <w:b/>
          <w:sz w:val="28"/>
          <w:szCs w:val="28"/>
        </w:rPr>
        <w:t xml:space="preserve"> – </w:t>
      </w:r>
      <w:r w:rsidRPr="003016EC">
        <w:rPr>
          <w:b/>
          <w:sz w:val="28"/>
          <w:szCs w:val="28"/>
        </w:rPr>
        <w:t>004525987</w:t>
      </w:r>
    </w:p>
    <w:p w:rsidR="00A14F15" w:rsidRPr="003016EC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ЕКС (единый казначейский счет) </w:t>
      </w:r>
      <w:r>
        <w:rPr>
          <w:b/>
          <w:sz w:val="28"/>
          <w:szCs w:val="28"/>
        </w:rPr>
        <w:t>–</w:t>
      </w:r>
      <w:r w:rsidRPr="00300C75">
        <w:rPr>
          <w:b/>
          <w:sz w:val="28"/>
          <w:szCs w:val="28"/>
        </w:rPr>
        <w:t xml:space="preserve"> </w:t>
      </w:r>
      <w:r w:rsidRPr="003016EC">
        <w:rPr>
          <w:b/>
          <w:sz w:val="28"/>
          <w:szCs w:val="28"/>
        </w:rPr>
        <w:t>40102810845370000004</w:t>
      </w:r>
    </w:p>
    <w:p w:rsidR="00A14F15" w:rsidRPr="003016EC" w:rsidRDefault="00A14F15" w:rsidP="00A14F15">
      <w:pPr>
        <w:rPr>
          <w:b/>
          <w:sz w:val="28"/>
          <w:szCs w:val="28"/>
        </w:rPr>
      </w:pPr>
      <w:r w:rsidRPr="00300C75">
        <w:rPr>
          <w:b/>
          <w:sz w:val="28"/>
          <w:szCs w:val="28"/>
        </w:rPr>
        <w:t xml:space="preserve">ОКТМО – </w:t>
      </w:r>
      <w:r w:rsidRPr="003016EC">
        <w:rPr>
          <w:b/>
          <w:sz w:val="28"/>
          <w:szCs w:val="28"/>
        </w:rPr>
        <w:t>46744000</w:t>
      </w:r>
    </w:p>
    <w:p w:rsidR="00A14F15" w:rsidRPr="00300C75" w:rsidRDefault="00A14F15" w:rsidP="00A14F15">
      <w:pPr>
        <w:rPr>
          <w:b/>
          <w:sz w:val="32"/>
          <w:szCs w:val="32"/>
        </w:rPr>
      </w:pPr>
      <w:r w:rsidRPr="007550B0">
        <w:rPr>
          <w:b/>
          <w:sz w:val="32"/>
          <w:szCs w:val="32"/>
        </w:rPr>
        <w:t>КБК 00910807142011000110</w:t>
      </w:r>
      <w:r w:rsidRPr="009116F9">
        <w:rPr>
          <w:b/>
          <w:sz w:val="32"/>
          <w:szCs w:val="32"/>
        </w:rPr>
        <w:t xml:space="preserve"> </w:t>
      </w:r>
    </w:p>
    <w:p w:rsidR="00A14F15" w:rsidRPr="000B380C" w:rsidRDefault="00A14F15" w:rsidP="00A14F15">
      <w:r>
        <w:rPr>
          <w:sz w:val="32"/>
          <w:szCs w:val="32"/>
        </w:rPr>
        <w:tab/>
      </w:r>
    </w:p>
    <w:p w:rsidR="00A14F15" w:rsidRDefault="00A14F15" w:rsidP="00A14F15">
      <w:pPr>
        <w:tabs>
          <w:tab w:val="left" w:pos="1125"/>
        </w:tabs>
        <w:jc w:val="center"/>
        <w:rPr>
          <w:sz w:val="26"/>
          <w:szCs w:val="26"/>
        </w:rPr>
      </w:pPr>
      <w:r w:rsidRPr="000B380C">
        <w:rPr>
          <w:b/>
          <w:sz w:val="26"/>
          <w:szCs w:val="26"/>
        </w:rPr>
        <w:t>Перечень госпошлин взимаемых управлением регионального государственного надзора в области технического состояния самоходных машин и других видов техники</w:t>
      </w:r>
      <w:r w:rsidRPr="002B41C5">
        <w:rPr>
          <w:b/>
          <w:sz w:val="26"/>
          <w:szCs w:val="26"/>
        </w:rPr>
        <w:t>, аттракционов Министерства экологии и природопользования Московской области</w:t>
      </w:r>
      <w:r w:rsidRPr="000B380C">
        <w:rPr>
          <w:sz w:val="26"/>
          <w:szCs w:val="26"/>
        </w:rPr>
        <w:t>.</w:t>
      </w:r>
    </w:p>
    <w:p w:rsidR="00A14F15" w:rsidRDefault="00A14F15" w:rsidP="00A14F15">
      <w:pPr>
        <w:tabs>
          <w:tab w:val="left" w:pos="1125"/>
        </w:tabs>
        <w:jc w:val="center"/>
        <w:rPr>
          <w:sz w:val="26"/>
          <w:szCs w:val="26"/>
        </w:rPr>
      </w:pPr>
    </w:p>
    <w:p w:rsidR="00A14F15" w:rsidRPr="000B380C" w:rsidRDefault="00A14F15" w:rsidP="00A14F15">
      <w:pPr>
        <w:tabs>
          <w:tab w:val="left" w:pos="1125"/>
        </w:tabs>
      </w:pPr>
      <w:r>
        <w:t>(ст.333.33 Налогового Кодекса Российской Федерации)</w:t>
      </w:r>
    </w:p>
    <w:p w:rsidR="00A14F15" w:rsidRPr="00C55E93" w:rsidRDefault="00A14F15" w:rsidP="00A14F15">
      <w:pPr>
        <w:tabs>
          <w:tab w:val="left" w:pos="1125"/>
        </w:tabs>
        <w:jc w:val="both"/>
      </w:pPr>
      <w:r w:rsidRPr="00C55E93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14F15" w:rsidRPr="00C55E93" w:rsidTr="00333EB5">
        <w:tc>
          <w:tcPr>
            <w:tcW w:w="7230" w:type="dxa"/>
            <w:shd w:val="clear" w:color="auto" w:fill="auto"/>
          </w:tcPr>
          <w:p w:rsidR="00A14F15" w:rsidRPr="00E23123" w:rsidRDefault="00A14F15" w:rsidP="00333EB5">
            <w:pPr>
              <w:tabs>
                <w:tab w:val="left" w:pos="1125"/>
              </w:tabs>
              <w:jc w:val="center"/>
              <w:rPr>
                <w:b/>
              </w:rPr>
            </w:pPr>
            <w:r w:rsidRPr="00E23123">
              <w:rPr>
                <w:b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</w:tcPr>
          <w:p w:rsidR="00A14F15" w:rsidRPr="00E23123" w:rsidRDefault="00A14F15" w:rsidP="00333EB5">
            <w:pPr>
              <w:tabs>
                <w:tab w:val="left" w:pos="1125"/>
              </w:tabs>
              <w:jc w:val="center"/>
              <w:rPr>
                <w:b/>
              </w:rPr>
            </w:pPr>
            <w:r w:rsidRPr="00E23123">
              <w:rPr>
                <w:b/>
              </w:rPr>
              <w:t xml:space="preserve">Сумма, </w:t>
            </w:r>
            <w:proofErr w:type="spellStart"/>
            <w:r w:rsidRPr="00E23123">
              <w:rPr>
                <w:b/>
              </w:rPr>
              <w:t>руб</w:t>
            </w:r>
            <w:proofErr w:type="spellEnd"/>
          </w:p>
        </w:tc>
      </w:tr>
      <w:tr w:rsidR="00A14F15" w:rsidRPr="00C55E93" w:rsidTr="00333EB5">
        <w:tc>
          <w:tcPr>
            <w:tcW w:w="9356" w:type="dxa"/>
            <w:gridSpan w:val="2"/>
            <w:shd w:val="clear" w:color="auto" w:fill="auto"/>
          </w:tcPr>
          <w:p w:rsidR="00A14F15" w:rsidRPr="00E23123" w:rsidRDefault="00A14F15" w:rsidP="00333EB5">
            <w:pPr>
              <w:tabs>
                <w:tab w:val="left" w:pos="1125"/>
              </w:tabs>
              <w:jc w:val="center"/>
              <w:rPr>
                <w:b/>
              </w:rPr>
            </w:pPr>
            <w:r w:rsidRPr="00E23123">
              <w:rPr>
                <w:b/>
              </w:rPr>
              <w:t>За государственную регистрацию транспортных средств и совершение иных регистрационных действий, связанных:</w:t>
            </w:r>
          </w:p>
        </w:tc>
      </w:tr>
      <w:tr w:rsidR="00A14F15" w:rsidRPr="00C55E93" w:rsidTr="00333EB5"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</w:pPr>
            <w:r w:rsidRPr="00C55E93">
              <w:t xml:space="preserve">с выдачей государственных регистрационных знаков на </w:t>
            </w:r>
            <w:proofErr w:type="spellStart"/>
            <w:r w:rsidRPr="00C55E93">
              <w:t>мототранспортные</w:t>
            </w:r>
            <w:proofErr w:type="spellEnd"/>
            <w:r w:rsidRPr="00C55E93">
              <w:t xml:space="preserve"> средства, прицепы, тракторы, самоходные дорожно-строительные и иные самоходные машины, в том числе взамен утраченных или пришедших в негодность;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tabs>
                <w:tab w:val="left" w:pos="1125"/>
              </w:tabs>
              <w:jc w:val="center"/>
            </w:pPr>
            <w:r w:rsidRPr="00525608">
              <w:t>1500</w:t>
            </w:r>
          </w:p>
        </w:tc>
      </w:tr>
      <w:tr w:rsidR="00A14F15" w:rsidRPr="00C55E93" w:rsidTr="00333EB5"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</w:pPr>
            <w:r w:rsidRPr="00C55E93">
              <w:t xml:space="preserve">с выдачей паспорта </w:t>
            </w:r>
            <w:r>
              <w:t>самоходной машины</w:t>
            </w:r>
            <w:r w:rsidRPr="00C55E93">
              <w:t>, в том числе взамен утраченного или пришедшего в негодность;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800</w:t>
            </w:r>
          </w:p>
        </w:tc>
      </w:tr>
      <w:tr w:rsidR="00A14F15" w:rsidRPr="00C55E93" w:rsidTr="00333EB5"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</w:pPr>
            <w:r w:rsidRPr="00C55E93">
              <w:t xml:space="preserve">с выдачей свидетельства о регистрации </w:t>
            </w:r>
            <w:r>
              <w:t>самоходной машины</w:t>
            </w:r>
            <w:r w:rsidRPr="00C55E93">
              <w:t>, в том числе взамен утраченного или пришедшего в негодность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500</w:t>
            </w:r>
          </w:p>
        </w:tc>
      </w:tr>
      <w:tr w:rsidR="00A14F15" w:rsidRPr="00C55E93" w:rsidTr="00333EB5"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</w:pPr>
            <w:r w:rsidRPr="00C55E93">
              <w:t>За временную регистрацию ранее зарегистрированных транспортных средств по месту их пребывания.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350</w:t>
            </w:r>
          </w:p>
        </w:tc>
      </w:tr>
      <w:tr w:rsidR="00A14F15" w:rsidRPr="00C55E93" w:rsidTr="00333EB5"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</w:pPr>
            <w:r w:rsidRPr="00C55E93">
              <w:t>За внесение изменений в выданный ранее паспорт транспортного средства.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350</w:t>
            </w:r>
          </w:p>
        </w:tc>
      </w:tr>
      <w:tr w:rsidR="00A14F15" w:rsidRPr="00C55E93" w:rsidTr="00333EB5">
        <w:trPr>
          <w:trHeight w:val="832"/>
        </w:trPr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  <w:jc w:val="both"/>
            </w:pPr>
            <w:r w:rsidRPr="009116F9">
              <w:t>За выдачу государственных регистрационных знаков транспортных средств «Транзит», в том числе взамен утраченных или пришедших в негодность</w:t>
            </w:r>
            <w:r w:rsidRPr="00C55E93">
              <w:t xml:space="preserve"> изготавливаемых из расходных материалов на бумажной основе.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tabs>
                <w:tab w:val="left" w:pos="1125"/>
              </w:tabs>
              <w:jc w:val="center"/>
            </w:pPr>
            <w:r w:rsidRPr="00525608">
              <w:t>200</w:t>
            </w:r>
          </w:p>
        </w:tc>
      </w:tr>
      <w:tr w:rsidR="00A14F15" w:rsidRPr="00C55E93" w:rsidTr="00333EB5">
        <w:trPr>
          <w:trHeight w:val="382"/>
        </w:trPr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Pr>
              <w:tabs>
                <w:tab w:val="left" w:pos="1125"/>
              </w:tabs>
            </w:pPr>
            <w:r w:rsidRPr="00C55E93">
              <w:t>За выдачу свидетельства на высвободившийся номерной агрегат, в том числе взамен утраченного или пришедшего в негодность.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350</w:t>
            </w:r>
          </w:p>
        </w:tc>
      </w:tr>
      <w:tr w:rsidR="00A14F15" w:rsidRPr="00C55E93" w:rsidTr="00333EB5">
        <w:trPr>
          <w:trHeight w:val="386"/>
        </w:trPr>
        <w:tc>
          <w:tcPr>
            <w:tcW w:w="7230" w:type="dxa"/>
            <w:shd w:val="clear" w:color="auto" w:fill="auto"/>
          </w:tcPr>
          <w:p w:rsidR="00A14F15" w:rsidRPr="009116F9" w:rsidRDefault="00A14F15" w:rsidP="00333EB5">
            <w:r w:rsidRPr="00C55E93">
              <w:t>За выдачу документа о прохождении технического осмотра тракторов, самоходных дорожно-строительных и иных самоходных машин и прицепов к ним.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400</w:t>
            </w:r>
          </w:p>
        </w:tc>
      </w:tr>
      <w:tr w:rsidR="00A14F15" w:rsidRPr="00C55E93" w:rsidTr="00333EB5">
        <w:trPr>
          <w:trHeight w:val="386"/>
        </w:trPr>
        <w:tc>
          <w:tcPr>
            <w:tcW w:w="7230" w:type="dxa"/>
            <w:shd w:val="clear" w:color="auto" w:fill="auto"/>
          </w:tcPr>
          <w:p w:rsidR="00A14F15" w:rsidRPr="00C55E93" w:rsidRDefault="00A14F15" w:rsidP="00333EB5">
            <w:proofErr w:type="gramStart"/>
            <w:r w:rsidRPr="009116F9">
              <w:lastRenderedPageBreak/>
              <w:t xml:space="preserve">За выдачу удостоверения тракториста-машиниста (тракториста), в том числе в замен утраченного или пришедшего в негодность 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500</w:t>
            </w:r>
          </w:p>
        </w:tc>
      </w:tr>
    </w:tbl>
    <w:p w:rsidR="00A14F15" w:rsidRDefault="00A14F15" w:rsidP="00A14F15">
      <w:pPr>
        <w:rPr>
          <w:b/>
          <w:sz w:val="32"/>
          <w:szCs w:val="32"/>
        </w:rPr>
      </w:pPr>
    </w:p>
    <w:p w:rsidR="00A14F15" w:rsidRDefault="00A14F15" w:rsidP="00A14F15">
      <w:pPr>
        <w:rPr>
          <w:b/>
          <w:sz w:val="28"/>
          <w:szCs w:val="28"/>
          <w:lang w:val="en-US"/>
        </w:rPr>
      </w:pP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>ИНН 5018061444</w:t>
      </w: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>КПП 502401001</w:t>
      </w: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 xml:space="preserve">Получатель – УФК по Московской области (Министерство экологии и природопользования Московской области </w:t>
      </w:r>
      <w:proofErr w:type="gramStart"/>
      <w:r w:rsidRPr="00F272C5">
        <w:rPr>
          <w:b/>
          <w:sz w:val="28"/>
          <w:szCs w:val="28"/>
        </w:rPr>
        <w:t>л</w:t>
      </w:r>
      <w:proofErr w:type="gramEnd"/>
      <w:r w:rsidRPr="00F272C5">
        <w:rPr>
          <w:b/>
          <w:sz w:val="28"/>
          <w:szCs w:val="28"/>
        </w:rPr>
        <w:t>/с 04482000740)</w:t>
      </w: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 xml:space="preserve">Банк получателя – ГУ БАНКА РОССИИ ПО ЦФО//УФК ПО МОСКОВСКОЙ ОБЛАСТИ г. Москва </w:t>
      </w: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>Номер казначейского счета – 03100643000000014800</w:t>
      </w: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>БИК ТОФК – 004525987</w:t>
      </w:r>
    </w:p>
    <w:p w:rsidR="00A14F15" w:rsidRPr="00F272C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>ЕКС (единый казначейский счет) – 40102810845370000004</w:t>
      </w:r>
    </w:p>
    <w:p w:rsidR="00A14F15" w:rsidRPr="00300C75" w:rsidRDefault="00A14F15" w:rsidP="00A14F15">
      <w:pPr>
        <w:rPr>
          <w:b/>
          <w:sz w:val="28"/>
          <w:szCs w:val="28"/>
        </w:rPr>
      </w:pPr>
      <w:r w:rsidRPr="00F272C5">
        <w:rPr>
          <w:b/>
          <w:sz w:val="28"/>
          <w:szCs w:val="28"/>
        </w:rPr>
        <w:t>ОКТМО – 46744000</w:t>
      </w:r>
    </w:p>
    <w:p w:rsidR="00A14F15" w:rsidRPr="00214C06" w:rsidRDefault="00A14F15" w:rsidP="00A14F15">
      <w:pPr>
        <w:rPr>
          <w:b/>
          <w:sz w:val="32"/>
          <w:szCs w:val="32"/>
        </w:rPr>
      </w:pPr>
      <w:r w:rsidRPr="007550B0">
        <w:rPr>
          <w:b/>
          <w:sz w:val="32"/>
          <w:szCs w:val="32"/>
        </w:rPr>
        <w:t>КБК 00910807510011000110</w:t>
      </w:r>
      <w:r w:rsidRPr="009116F9">
        <w:rPr>
          <w:b/>
          <w:sz w:val="32"/>
          <w:szCs w:val="32"/>
        </w:rPr>
        <w:t xml:space="preserve"> </w:t>
      </w:r>
    </w:p>
    <w:p w:rsidR="00A14F15" w:rsidRDefault="00A14F15" w:rsidP="00A14F15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A14F15" w:rsidRPr="000B380C" w:rsidRDefault="00A14F15" w:rsidP="00A14F15">
      <w:pPr>
        <w:tabs>
          <w:tab w:val="left" w:pos="1125"/>
        </w:tabs>
      </w:pPr>
      <w:r>
        <w:t>(ст.333.33 Налогового Кодекса Российской Федерации)</w:t>
      </w:r>
    </w:p>
    <w:p w:rsidR="00A14F15" w:rsidRPr="00C55E93" w:rsidRDefault="00A14F15" w:rsidP="00A14F15">
      <w:pPr>
        <w:tabs>
          <w:tab w:val="left" w:pos="1125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A14F15" w:rsidRPr="00C55E93" w:rsidTr="00333EB5">
        <w:tc>
          <w:tcPr>
            <w:tcW w:w="7088" w:type="dxa"/>
            <w:shd w:val="clear" w:color="auto" w:fill="auto"/>
            <w:vAlign w:val="center"/>
          </w:tcPr>
          <w:p w:rsidR="00A14F15" w:rsidRPr="009D4427" w:rsidRDefault="00A14F15" w:rsidP="00333EB5">
            <w:pPr>
              <w:tabs>
                <w:tab w:val="left" w:pos="1125"/>
              </w:tabs>
              <w:jc w:val="center"/>
              <w:rPr>
                <w:b/>
              </w:rPr>
            </w:pPr>
            <w:r w:rsidRPr="009D4427">
              <w:rPr>
                <w:b/>
              </w:rPr>
              <w:t>Наименование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9D4427" w:rsidRDefault="00A14F15" w:rsidP="00333EB5">
            <w:pPr>
              <w:tabs>
                <w:tab w:val="left" w:pos="1125"/>
              </w:tabs>
              <w:jc w:val="center"/>
              <w:rPr>
                <w:b/>
              </w:rPr>
            </w:pPr>
            <w:r w:rsidRPr="009D4427">
              <w:rPr>
                <w:b/>
              </w:rPr>
              <w:t>Сумма, руб.</w:t>
            </w:r>
          </w:p>
        </w:tc>
      </w:tr>
      <w:tr w:rsidR="00A14F15" w:rsidRPr="00C55E93" w:rsidTr="00333EB5">
        <w:tc>
          <w:tcPr>
            <w:tcW w:w="9356" w:type="dxa"/>
            <w:gridSpan w:val="2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  <w:b/>
              </w:rPr>
            </w:pPr>
            <w:r w:rsidRPr="009D4427">
              <w:rPr>
                <w:b/>
              </w:rPr>
              <w:t>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      </w:r>
          </w:p>
        </w:tc>
      </w:tr>
      <w:tr w:rsidR="00A14F15" w:rsidRPr="00C55E93" w:rsidTr="00333EB5"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</w:rPr>
            </w:pPr>
            <w:r w:rsidRPr="009D4427">
              <w:t>с высокой степенью потенциального биомеханического риска (RB-1)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tabs>
                <w:tab w:val="left" w:pos="742"/>
                <w:tab w:val="left" w:pos="1125"/>
              </w:tabs>
              <w:jc w:val="center"/>
            </w:pPr>
            <w:r w:rsidRPr="00525608">
              <w:t>13000</w:t>
            </w:r>
          </w:p>
        </w:tc>
      </w:tr>
      <w:tr w:rsidR="00A14F15" w:rsidRPr="00C55E93" w:rsidTr="00333EB5"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</w:rPr>
            </w:pPr>
            <w:r w:rsidRPr="009D4427">
              <w:t>со средней степенью потенциального биомеханического риска (RB-2)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tabs>
                <w:tab w:val="left" w:pos="742"/>
              </w:tabs>
              <w:jc w:val="center"/>
            </w:pPr>
            <w:r w:rsidRPr="00525608">
              <w:t>7000</w:t>
            </w:r>
          </w:p>
        </w:tc>
      </w:tr>
      <w:tr w:rsidR="00A14F15" w:rsidRPr="00C55E93" w:rsidTr="00333EB5"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</w:rPr>
            </w:pPr>
            <w:r w:rsidRPr="009D4427">
              <w:t>с низкой степенью потенциального биомеханического риска (RB-3)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tabs>
                <w:tab w:val="left" w:pos="742"/>
              </w:tabs>
              <w:jc w:val="center"/>
            </w:pPr>
            <w:r w:rsidRPr="00525608">
              <w:t>3500</w:t>
            </w:r>
          </w:p>
        </w:tc>
      </w:tr>
      <w:tr w:rsidR="00A14F15" w:rsidRPr="00C55E93" w:rsidTr="00333EB5">
        <w:tc>
          <w:tcPr>
            <w:tcW w:w="9356" w:type="dxa"/>
            <w:gridSpan w:val="2"/>
            <w:shd w:val="clear" w:color="auto" w:fill="auto"/>
          </w:tcPr>
          <w:p w:rsidR="00A14F15" w:rsidRPr="009D4427" w:rsidRDefault="00A14F15" w:rsidP="00333EB5">
            <w:pPr>
              <w:rPr>
                <w:b/>
              </w:rPr>
            </w:pPr>
            <w:r w:rsidRPr="009D4427">
              <w:rPr>
                <w:b/>
              </w:rPr>
              <w:t>За временную государственную регистрацию по месту пребывания ранее зарегистрированного аттракциона:</w:t>
            </w:r>
          </w:p>
        </w:tc>
      </w:tr>
      <w:tr w:rsidR="00A14F15" w:rsidRPr="00C55E93" w:rsidTr="00333EB5"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</w:rPr>
            </w:pPr>
            <w:r w:rsidRPr="009D4427">
              <w:t>с высокой степенью потенциального биомеханического риска (RB-1)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2400</w:t>
            </w:r>
          </w:p>
        </w:tc>
      </w:tr>
      <w:tr w:rsidR="00A14F15" w:rsidRPr="00C55E93" w:rsidTr="00333EB5">
        <w:trPr>
          <w:trHeight w:val="628"/>
        </w:trPr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</w:rPr>
            </w:pPr>
            <w:r w:rsidRPr="009D4427">
              <w:t>со средней степенью потенциального биомеханического риска (RB-2)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tabs>
                <w:tab w:val="left" w:pos="1125"/>
              </w:tabs>
              <w:jc w:val="center"/>
            </w:pPr>
            <w:r w:rsidRPr="00525608">
              <w:t>1800</w:t>
            </w:r>
          </w:p>
        </w:tc>
      </w:tr>
      <w:tr w:rsidR="00A14F15" w:rsidRPr="00C55E93" w:rsidTr="00333EB5">
        <w:trPr>
          <w:trHeight w:val="382"/>
        </w:trPr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</w:rPr>
            </w:pPr>
            <w:r w:rsidRPr="009D4427">
              <w:t>с низкой степенью потенциального биомеханического риска (RB-3)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1300</w:t>
            </w:r>
          </w:p>
        </w:tc>
      </w:tr>
      <w:tr w:rsidR="00A14F15" w:rsidRPr="00C55E93" w:rsidTr="00333EB5">
        <w:trPr>
          <w:trHeight w:val="386"/>
        </w:trPr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  <w:b/>
              </w:rPr>
            </w:pPr>
            <w:r w:rsidRPr="009D4427">
              <w:rPr>
                <w:b/>
              </w:rPr>
              <w:t>За выдачу дубликата свидетельства о государственной регистрации аттракциона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600</w:t>
            </w:r>
          </w:p>
        </w:tc>
      </w:tr>
      <w:tr w:rsidR="00A14F15" w:rsidRPr="00C55E93" w:rsidTr="00333EB5">
        <w:trPr>
          <w:trHeight w:val="386"/>
        </w:trPr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  <w:b/>
              </w:rPr>
            </w:pPr>
            <w:r w:rsidRPr="009D4427">
              <w:rPr>
                <w:b/>
              </w:rPr>
              <w:t>За выдачу справки о совершенных регистрационных действиях в отношении аттракциона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600</w:t>
            </w:r>
          </w:p>
        </w:tc>
      </w:tr>
      <w:tr w:rsidR="00A14F15" w:rsidRPr="00C55E93" w:rsidTr="00333EB5">
        <w:trPr>
          <w:trHeight w:val="386"/>
        </w:trPr>
        <w:tc>
          <w:tcPr>
            <w:tcW w:w="7088" w:type="dxa"/>
            <w:shd w:val="clear" w:color="auto" w:fill="auto"/>
          </w:tcPr>
          <w:p w:rsidR="00A14F15" w:rsidRPr="009D4427" w:rsidRDefault="00A14F15" w:rsidP="00333EB5">
            <w:pPr>
              <w:jc w:val="both"/>
              <w:rPr>
                <w:rFonts w:ascii="Verdana" w:hAnsi="Verdana"/>
                <w:b/>
              </w:rPr>
            </w:pPr>
            <w:r w:rsidRPr="009D4427">
              <w:rPr>
                <w:b/>
              </w:rPr>
              <w:t>За выдачу государственного регистрационного знака на аттракцион взамен утраченного или пришедшего в негодность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15" w:rsidRPr="00525608" w:rsidRDefault="00A14F15" w:rsidP="00333EB5">
            <w:pPr>
              <w:jc w:val="center"/>
            </w:pPr>
            <w:r w:rsidRPr="00525608">
              <w:t>1500</w:t>
            </w:r>
          </w:p>
        </w:tc>
      </w:tr>
    </w:tbl>
    <w:p w:rsidR="00A14F15" w:rsidRDefault="00A14F15" w:rsidP="00A14F15">
      <w:pPr>
        <w:rPr>
          <w:sz w:val="26"/>
          <w:szCs w:val="26"/>
          <w:lang w:val="en-US"/>
        </w:rPr>
      </w:pPr>
    </w:p>
    <w:p w:rsidR="00A14F15" w:rsidRPr="00A14F15" w:rsidRDefault="00A14F15" w:rsidP="00A14F15">
      <w:pPr>
        <w:rPr>
          <w:b/>
          <w:sz w:val="32"/>
          <w:szCs w:val="32"/>
        </w:rPr>
      </w:pPr>
    </w:p>
    <w:sectPr w:rsidR="00A14F15" w:rsidRPr="00A14F15" w:rsidSect="0024145F">
      <w:headerReference w:type="default" r:id="rId11"/>
      <w:pgSz w:w="11906" w:h="16838"/>
      <w:pgMar w:top="1134" w:right="991" w:bottom="1134" w:left="1191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AF" w:rsidRDefault="00E948AF">
      <w:r>
        <w:separator/>
      </w:r>
    </w:p>
  </w:endnote>
  <w:endnote w:type="continuationSeparator" w:id="0">
    <w:p w:rsidR="00E948AF" w:rsidRDefault="00E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AF" w:rsidRDefault="00E948AF">
      <w:r>
        <w:separator/>
      </w:r>
    </w:p>
  </w:footnote>
  <w:footnote w:type="continuationSeparator" w:id="0">
    <w:p w:rsidR="00E948AF" w:rsidRDefault="00E94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39" w:rsidRDefault="00190539">
    <w:pPr>
      <w:pStyle w:val="a8"/>
      <w:jc w:val="center"/>
    </w:pPr>
  </w:p>
  <w:p w:rsidR="00190539" w:rsidRDefault="00190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010"/>
    <w:multiLevelType w:val="hybridMultilevel"/>
    <w:tmpl w:val="ECB8045C"/>
    <w:lvl w:ilvl="0" w:tplc="9552D31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1C5D5A3E"/>
    <w:multiLevelType w:val="hybridMultilevel"/>
    <w:tmpl w:val="97C6E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A"/>
    <w:rsid w:val="00004E78"/>
    <w:rsid w:val="0001043A"/>
    <w:rsid w:val="000234FD"/>
    <w:rsid w:val="00035779"/>
    <w:rsid w:val="000378DE"/>
    <w:rsid w:val="0004266E"/>
    <w:rsid w:val="00045886"/>
    <w:rsid w:val="00064660"/>
    <w:rsid w:val="000766F6"/>
    <w:rsid w:val="00095AE5"/>
    <w:rsid w:val="000A16BF"/>
    <w:rsid w:val="000B23EE"/>
    <w:rsid w:val="000B6A39"/>
    <w:rsid w:val="000C1701"/>
    <w:rsid w:val="000C2CEA"/>
    <w:rsid w:val="000D1F19"/>
    <w:rsid w:val="000D2D4E"/>
    <w:rsid w:val="000D77CC"/>
    <w:rsid w:val="000E1A0C"/>
    <w:rsid w:val="000E25F9"/>
    <w:rsid w:val="000F4A0B"/>
    <w:rsid w:val="000F5986"/>
    <w:rsid w:val="0011243C"/>
    <w:rsid w:val="0012511D"/>
    <w:rsid w:val="0013790C"/>
    <w:rsid w:val="00154FF8"/>
    <w:rsid w:val="00166AAE"/>
    <w:rsid w:val="00173422"/>
    <w:rsid w:val="00182E81"/>
    <w:rsid w:val="00184CF8"/>
    <w:rsid w:val="00185483"/>
    <w:rsid w:val="00190539"/>
    <w:rsid w:val="001915B9"/>
    <w:rsid w:val="00192778"/>
    <w:rsid w:val="00195B28"/>
    <w:rsid w:val="001A0928"/>
    <w:rsid w:val="001A5557"/>
    <w:rsid w:val="001D06B9"/>
    <w:rsid w:val="001D5EEF"/>
    <w:rsid w:val="001F5284"/>
    <w:rsid w:val="0020524E"/>
    <w:rsid w:val="00232135"/>
    <w:rsid w:val="002406CC"/>
    <w:rsid w:val="0024145F"/>
    <w:rsid w:val="00245FB8"/>
    <w:rsid w:val="002526B3"/>
    <w:rsid w:val="00252D6B"/>
    <w:rsid w:val="00254060"/>
    <w:rsid w:val="0026190E"/>
    <w:rsid w:val="002810CF"/>
    <w:rsid w:val="002842E4"/>
    <w:rsid w:val="00295C7F"/>
    <w:rsid w:val="002A1DD2"/>
    <w:rsid w:val="002C1C60"/>
    <w:rsid w:val="002E56D7"/>
    <w:rsid w:val="002F23B9"/>
    <w:rsid w:val="002F41E0"/>
    <w:rsid w:val="002F7EDB"/>
    <w:rsid w:val="0030318E"/>
    <w:rsid w:val="00312211"/>
    <w:rsid w:val="0032023D"/>
    <w:rsid w:val="003211BB"/>
    <w:rsid w:val="00347916"/>
    <w:rsid w:val="003574C4"/>
    <w:rsid w:val="0036472B"/>
    <w:rsid w:val="00365A12"/>
    <w:rsid w:val="00372F9C"/>
    <w:rsid w:val="0038652C"/>
    <w:rsid w:val="00391E2E"/>
    <w:rsid w:val="00393BB1"/>
    <w:rsid w:val="003A2276"/>
    <w:rsid w:val="003B1BFB"/>
    <w:rsid w:val="003B5450"/>
    <w:rsid w:val="003C6277"/>
    <w:rsid w:val="003D0DA3"/>
    <w:rsid w:val="003E0376"/>
    <w:rsid w:val="003E517D"/>
    <w:rsid w:val="003F277B"/>
    <w:rsid w:val="003F4918"/>
    <w:rsid w:val="003F7E64"/>
    <w:rsid w:val="00405CF8"/>
    <w:rsid w:val="00407DC7"/>
    <w:rsid w:val="00420508"/>
    <w:rsid w:val="00431433"/>
    <w:rsid w:val="00440817"/>
    <w:rsid w:val="00446729"/>
    <w:rsid w:val="00450C38"/>
    <w:rsid w:val="00453400"/>
    <w:rsid w:val="00463146"/>
    <w:rsid w:val="00465A01"/>
    <w:rsid w:val="00471190"/>
    <w:rsid w:val="0047164A"/>
    <w:rsid w:val="0048737F"/>
    <w:rsid w:val="00492AD2"/>
    <w:rsid w:val="00493EEC"/>
    <w:rsid w:val="00496C4E"/>
    <w:rsid w:val="004971A9"/>
    <w:rsid w:val="004A0CC1"/>
    <w:rsid w:val="004A2D6F"/>
    <w:rsid w:val="004A41B2"/>
    <w:rsid w:val="004A7883"/>
    <w:rsid w:val="004B1A6C"/>
    <w:rsid w:val="004B2A3A"/>
    <w:rsid w:val="004B5739"/>
    <w:rsid w:val="004B736E"/>
    <w:rsid w:val="004D2014"/>
    <w:rsid w:val="004E7837"/>
    <w:rsid w:val="004F05C9"/>
    <w:rsid w:val="004F7968"/>
    <w:rsid w:val="0050283A"/>
    <w:rsid w:val="00505C23"/>
    <w:rsid w:val="00514613"/>
    <w:rsid w:val="00515404"/>
    <w:rsid w:val="00515F9C"/>
    <w:rsid w:val="00516ECD"/>
    <w:rsid w:val="00534E09"/>
    <w:rsid w:val="00540A85"/>
    <w:rsid w:val="00552547"/>
    <w:rsid w:val="00563991"/>
    <w:rsid w:val="005652D4"/>
    <w:rsid w:val="0057341A"/>
    <w:rsid w:val="0058456F"/>
    <w:rsid w:val="005960B4"/>
    <w:rsid w:val="005A1580"/>
    <w:rsid w:val="005A4996"/>
    <w:rsid w:val="005A4CCC"/>
    <w:rsid w:val="005A5D96"/>
    <w:rsid w:val="005A716B"/>
    <w:rsid w:val="005A7283"/>
    <w:rsid w:val="005B41B0"/>
    <w:rsid w:val="005B526B"/>
    <w:rsid w:val="005C3928"/>
    <w:rsid w:val="005C4DCA"/>
    <w:rsid w:val="005D3723"/>
    <w:rsid w:val="005E4FFD"/>
    <w:rsid w:val="00601A9D"/>
    <w:rsid w:val="00604095"/>
    <w:rsid w:val="006125CD"/>
    <w:rsid w:val="006131DA"/>
    <w:rsid w:val="006202C2"/>
    <w:rsid w:val="00623440"/>
    <w:rsid w:val="00635857"/>
    <w:rsid w:val="00644EA3"/>
    <w:rsid w:val="00646985"/>
    <w:rsid w:val="006741C5"/>
    <w:rsid w:val="0067752E"/>
    <w:rsid w:val="00685F8B"/>
    <w:rsid w:val="006A2CC3"/>
    <w:rsid w:val="006C086C"/>
    <w:rsid w:val="006C158A"/>
    <w:rsid w:val="006C551E"/>
    <w:rsid w:val="006C5563"/>
    <w:rsid w:val="006D5100"/>
    <w:rsid w:val="006F23AF"/>
    <w:rsid w:val="00705711"/>
    <w:rsid w:val="00716137"/>
    <w:rsid w:val="00716BB5"/>
    <w:rsid w:val="0071709E"/>
    <w:rsid w:val="007174FB"/>
    <w:rsid w:val="00725840"/>
    <w:rsid w:val="0072654B"/>
    <w:rsid w:val="007314D2"/>
    <w:rsid w:val="007434D2"/>
    <w:rsid w:val="0075282C"/>
    <w:rsid w:val="00761A7F"/>
    <w:rsid w:val="007626EE"/>
    <w:rsid w:val="00773B35"/>
    <w:rsid w:val="00774251"/>
    <w:rsid w:val="00775327"/>
    <w:rsid w:val="00796CAB"/>
    <w:rsid w:val="00797FEF"/>
    <w:rsid w:val="007A4A84"/>
    <w:rsid w:val="007B1404"/>
    <w:rsid w:val="007B277B"/>
    <w:rsid w:val="007C1B12"/>
    <w:rsid w:val="007C3867"/>
    <w:rsid w:val="007C4339"/>
    <w:rsid w:val="007C4420"/>
    <w:rsid w:val="007E1F61"/>
    <w:rsid w:val="007E7CC9"/>
    <w:rsid w:val="00800E7E"/>
    <w:rsid w:val="00803FE0"/>
    <w:rsid w:val="00817B7A"/>
    <w:rsid w:val="008200D7"/>
    <w:rsid w:val="0082302B"/>
    <w:rsid w:val="008268B0"/>
    <w:rsid w:val="008305A1"/>
    <w:rsid w:val="00833A8D"/>
    <w:rsid w:val="008376D5"/>
    <w:rsid w:val="008479E5"/>
    <w:rsid w:val="00866685"/>
    <w:rsid w:val="00870ADB"/>
    <w:rsid w:val="008826A4"/>
    <w:rsid w:val="00884A75"/>
    <w:rsid w:val="00886DA0"/>
    <w:rsid w:val="00887078"/>
    <w:rsid w:val="008A1BCC"/>
    <w:rsid w:val="008A5405"/>
    <w:rsid w:val="008A7EFF"/>
    <w:rsid w:val="008C089A"/>
    <w:rsid w:val="008D34F2"/>
    <w:rsid w:val="008E233C"/>
    <w:rsid w:val="008F033E"/>
    <w:rsid w:val="00902BB4"/>
    <w:rsid w:val="00913B06"/>
    <w:rsid w:val="00922A57"/>
    <w:rsid w:val="009324D0"/>
    <w:rsid w:val="0093599F"/>
    <w:rsid w:val="00961A1F"/>
    <w:rsid w:val="00973E56"/>
    <w:rsid w:val="0098710C"/>
    <w:rsid w:val="009977BD"/>
    <w:rsid w:val="009977C8"/>
    <w:rsid w:val="009A6661"/>
    <w:rsid w:val="009B22C5"/>
    <w:rsid w:val="009B722C"/>
    <w:rsid w:val="009D79F8"/>
    <w:rsid w:val="00A01D6D"/>
    <w:rsid w:val="00A0201D"/>
    <w:rsid w:val="00A05F0D"/>
    <w:rsid w:val="00A13061"/>
    <w:rsid w:val="00A143E2"/>
    <w:rsid w:val="00A14F15"/>
    <w:rsid w:val="00A20E26"/>
    <w:rsid w:val="00A2265F"/>
    <w:rsid w:val="00A22C96"/>
    <w:rsid w:val="00A2441B"/>
    <w:rsid w:val="00A3265C"/>
    <w:rsid w:val="00A32C6D"/>
    <w:rsid w:val="00A43FDD"/>
    <w:rsid w:val="00A503A2"/>
    <w:rsid w:val="00A54E56"/>
    <w:rsid w:val="00A60F8C"/>
    <w:rsid w:val="00A64607"/>
    <w:rsid w:val="00A6613C"/>
    <w:rsid w:val="00A72250"/>
    <w:rsid w:val="00A84F56"/>
    <w:rsid w:val="00A85FC9"/>
    <w:rsid w:val="00A87583"/>
    <w:rsid w:val="00A906A6"/>
    <w:rsid w:val="00A90B2D"/>
    <w:rsid w:val="00AA0B90"/>
    <w:rsid w:val="00AA5DE8"/>
    <w:rsid w:val="00AB5863"/>
    <w:rsid w:val="00AB5C0A"/>
    <w:rsid w:val="00AD1B17"/>
    <w:rsid w:val="00AE184B"/>
    <w:rsid w:val="00AE2076"/>
    <w:rsid w:val="00AF18F0"/>
    <w:rsid w:val="00B024F4"/>
    <w:rsid w:val="00B025F7"/>
    <w:rsid w:val="00B0605E"/>
    <w:rsid w:val="00B22A1A"/>
    <w:rsid w:val="00B23A75"/>
    <w:rsid w:val="00B24631"/>
    <w:rsid w:val="00B26880"/>
    <w:rsid w:val="00B41715"/>
    <w:rsid w:val="00B46143"/>
    <w:rsid w:val="00B50A88"/>
    <w:rsid w:val="00B5133C"/>
    <w:rsid w:val="00B67906"/>
    <w:rsid w:val="00B73454"/>
    <w:rsid w:val="00B82518"/>
    <w:rsid w:val="00B96FA3"/>
    <w:rsid w:val="00B978A1"/>
    <w:rsid w:val="00B97B5C"/>
    <w:rsid w:val="00BB2A49"/>
    <w:rsid w:val="00BC4926"/>
    <w:rsid w:val="00BE009C"/>
    <w:rsid w:val="00BE6164"/>
    <w:rsid w:val="00BF73C6"/>
    <w:rsid w:val="00C00515"/>
    <w:rsid w:val="00C10B17"/>
    <w:rsid w:val="00C16A0E"/>
    <w:rsid w:val="00C17E25"/>
    <w:rsid w:val="00C26A9D"/>
    <w:rsid w:val="00C36644"/>
    <w:rsid w:val="00C41066"/>
    <w:rsid w:val="00C4220D"/>
    <w:rsid w:val="00C5007F"/>
    <w:rsid w:val="00C51C66"/>
    <w:rsid w:val="00C56520"/>
    <w:rsid w:val="00C659B6"/>
    <w:rsid w:val="00C65D4E"/>
    <w:rsid w:val="00C67F5C"/>
    <w:rsid w:val="00C743B0"/>
    <w:rsid w:val="00C8461D"/>
    <w:rsid w:val="00CA3645"/>
    <w:rsid w:val="00CA66ED"/>
    <w:rsid w:val="00CE580F"/>
    <w:rsid w:val="00CF42B4"/>
    <w:rsid w:val="00CF6EE6"/>
    <w:rsid w:val="00CF7F45"/>
    <w:rsid w:val="00D064D5"/>
    <w:rsid w:val="00D108A1"/>
    <w:rsid w:val="00D21FFD"/>
    <w:rsid w:val="00D2265B"/>
    <w:rsid w:val="00D33684"/>
    <w:rsid w:val="00D37F18"/>
    <w:rsid w:val="00D47FDE"/>
    <w:rsid w:val="00D51813"/>
    <w:rsid w:val="00D51FCC"/>
    <w:rsid w:val="00D5591B"/>
    <w:rsid w:val="00D67339"/>
    <w:rsid w:val="00D866B2"/>
    <w:rsid w:val="00D86B0D"/>
    <w:rsid w:val="00D915F0"/>
    <w:rsid w:val="00D95408"/>
    <w:rsid w:val="00DA081E"/>
    <w:rsid w:val="00DA25A4"/>
    <w:rsid w:val="00DD54D8"/>
    <w:rsid w:val="00DD6C21"/>
    <w:rsid w:val="00DE0B29"/>
    <w:rsid w:val="00DF059C"/>
    <w:rsid w:val="00DF4238"/>
    <w:rsid w:val="00DF6D59"/>
    <w:rsid w:val="00E057A8"/>
    <w:rsid w:val="00E10704"/>
    <w:rsid w:val="00E12AAC"/>
    <w:rsid w:val="00E15C59"/>
    <w:rsid w:val="00E24F4D"/>
    <w:rsid w:val="00E30DC0"/>
    <w:rsid w:val="00E33A7C"/>
    <w:rsid w:val="00E33E23"/>
    <w:rsid w:val="00E5463C"/>
    <w:rsid w:val="00E71704"/>
    <w:rsid w:val="00E75AC7"/>
    <w:rsid w:val="00E81AF2"/>
    <w:rsid w:val="00E9249A"/>
    <w:rsid w:val="00E948AF"/>
    <w:rsid w:val="00EA5CD2"/>
    <w:rsid w:val="00EB3BAE"/>
    <w:rsid w:val="00EB5192"/>
    <w:rsid w:val="00EC4DD4"/>
    <w:rsid w:val="00EE37E7"/>
    <w:rsid w:val="00EE3E62"/>
    <w:rsid w:val="00EF3430"/>
    <w:rsid w:val="00EF445E"/>
    <w:rsid w:val="00EF56F2"/>
    <w:rsid w:val="00F11189"/>
    <w:rsid w:val="00F34B78"/>
    <w:rsid w:val="00F4656A"/>
    <w:rsid w:val="00F8022D"/>
    <w:rsid w:val="00F85455"/>
    <w:rsid w:val="00F8694D"/>
    <w:rsid w:val="00F9291C"/>
    <w:rsid w:val="00F947AA"/>
    <w:rsid w:val="00F9527C"/>
    <w:rsid w:val="00F95F82"/>
    <w:rsid w:val="00F96541"/>
    <w:rsid w:val="00FA0CD0"/>
    <w:rsid w:val="00FA2CDA"/>
    <w:rsid w:val="00FA6871"/>
    <w:rsid w:val="00FB137E"/>
    <w:rsid w:val="00FB30B1"/>
    <w:rsid w:val="00FB5A9A"/>
    <w:rsid w:val="00FC4341"/>
    <w:rsid w:val="00FC67FC"/>
    <w:rsid w:val="00FC6E0C"/>
    <w:rsid w:val="00FD65FB"/>
    <w:rsid w:val="00FE7294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5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707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17E25"/>
    <w:rPr>
      <w:sz w:val="28"/>
      <w:szCs w:val="24"/>
    </w:rPr>
  </w:style>
  <w:style w:type="character" w:styleId="ac">
    <w:name w:val="Emphasis"/>
    <w:basedOn w:val="a0"/>
    <w:qFormat/>
    <w:rsid w:val="00C17E25"/>
    <w:rPr>
      <w:i/>
      <w:iCs/>
    </w:rPr>
  </w:style>
  <w:style w:type="paragraph" w:styleId="ad">
    <w:name w:val="List Paragraph"/>
    <w:basedOn w:val="a"/>
    <w:uiPriority w:val="34"/>
    <w:qFormat/>
    <w:rsid w:val="00252D6B"/>
    <w:pPr>
      <w:ind w:left="720"/>
      <w:contextualSpacing/>
    </w:pPr>
  </w:style>
  <w:style w:type="paragraph" w:customStyle="1" w:styleId="ae">
    <w:name w:val="_Текст"/>
    <w:basedOn w:val="a"/>
    <w:qFormat/>
    <w:rsid w:val="00FA6871"/>
    <w:pPr>
      <w:suppressAutoHyphens/>
      <w:spacing w:line="276" w:lineRule="auto"/>
      <w:ind w:right="454" w:firstLine="709"/>
      <w:jc w:val="both"/>
    </w:pPr>
    <w:rPr>
      <w:rFonts w:eastAsia="Calibri" w:cs="FreeSans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EA5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5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707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17E25"/>
    <w:rPr>
      <w:sz w:val="28"/>
      <w:szCs w:val="24"/>
    </w:rPr>
  </w:style>
  <w:style w:type="character" w:styleId="ac">
    <w:name w:val="Emphasis"/>
    <w:basedOn w:val="a0"/>
    <w:qFormat/>
    <w:rsid w:val="00C17E25"/>
    <w:rPr>
      <w:i/>
      <w:iCs/>
    </w:rPr>
  </w:style>
  <w:style w:type="paragraph" w:styleId="ad">
    <w:name w:val="List Paragraph"/>
    <w:basedOn w:val="a"/>
    <w:uiPriority w:val="34"/>
    <w:qFormat/>
    <w:rsid w:val="00252D6B"/>
    <w:pPr>
      <w:ind w:left="720"/>
      <w:contextualSpacing/>
    </w:pPr>
  </w:style>
  <w:style w:type="paragraph" w:customStyle="1" w:styleId="ae">
    <w:name w:val="_Текст"/>
    <w:basedOn w:val="a"/>
    <w:qFormat/>
    <w:rsid w:val="00FA6871"/>
    <w:pPr>
      <w:suppressAutoHyphens/>
      <w:spacing w:line="276" w:lineRule="auto"/>
      <w:ind w:right="454" w:firstLine="709"/>
      <w:jc w:val="both"/>
    </w:pPr>
    <w:rPr>
      <w:rFonts w:eastAsia="Calibri" w:cs="FreeSans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EA5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dc:description>exif_MSED_dd422791ac7da57862f69a83628f9d0a8849da361ad333787c210edb7a18fc42</dc:description>
  <cp:lastModifiedBy>Персиянов Андрей Владимирович</cp:lastModifiedBy>
  <cp:revision>4</cp:revision>
  <cp:lastPrinted>2014-07-29T06:51:00Z</cp:lastPrinted>
  <dcterms:created xsi:type="dcterms:W3CDTF">2021-07-05T14:28:00Z</dcterms:created>
  <dcterms:modified xsi:type="dcterms:W3CDTF">2021-07-05T14:36:00Z</dcterms:modified>
</cp:coreProperties>
</file>