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B0" w:rsidRDefault="00AF47B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F47B0" w:rsidRDefault="00AF47B0">
      <w:pPr>
        <w:pStyle w:val="ConsPlusNormal"/>
        <w:jc w:val="both"/>
        <w:outlineLvl w:val="0"/>
      </w:pPr>
    </w:p>
    <w:p w:rsidR="00AF47B0" w:rsidRDefault="00AF47B0">
      <w:pPr>
        <w:pStyle w:val="ConsPlusTitle"/>
        <w:jc w:val="center"/>
        <w:outlineLvl w:val="0"/>
      </w:pPr>
      <w:r>
        <w:t>ПРАВИТЕЛЬСТВО РОССИЙСКОЙ ФЕДЕРАЦИИ</w:t>
      </w:r>
    </w:p>
    <w:p w:rsidR="00AF47B0" w:rsidRDefault="00AF47B0">
      <w:pPr>
        <w:pStyle w:val="ConsPlusTitle"/>
        <w:jc w:val="center"/>
      </w:pPr>
    </w:p>
    <w:p w:rsidR="00AF47B0" w:rsidRDefault="00AF47B0">
      <w:pPr>
        <w:pStyle w:val="ConsPlusTitle"/>
        <w:jc w:val="center"/>
      </w:pPr>
      <w:r>
        <w:t>ПОСТАНОВЛЕНИЕ</w:t>
      </w:r>
    </w:p>
    <w:p w:rsidR="00AF47B0" w:rsidRDefault="00AF47B0">
      <w:pPr>
        <w:pStyle w:val="ConsPlusTitle"/>
        <w:jc w:val="center"/>
      </w:pPr>
      <w:r>
        <w:t>от 27 сентября 2011 г. N 797</w:t>
      </w:r>
    </w:p>
    <w:p w:rsidR="00AF47B0" w:rsidRDefault="00AF47B0">
      <w:pPr>
        <w:pStyle w:val="ConsPlusTitle"/>
        <w:jc w:val="center"/>
      </w:pPr>
    </w:p>
    <w:p w:rsidR="00AF47B0" w:rsidRDefault="00AF47B0">
      <w:pPr>
        <w:pStyle w:val="ConsPlusTitle"/>
        <w:jc w:val="center"/>
      </w:pPr>
      <w:r>
        <w:t>О ВЗАИМОДЕЙСТВИИ</w:t>
      </w:r>
    </w:p>
    <w:p w:rsidR="00AF47B0" w:rsidRDefault="00AF47B0">
      <w:pPr>
        <w:pStyle w:val="ConsPlusTitle"/>
        <w:jc w:val="center"/>
      </w:pPr>
      <w:r>
        <w:t>МЕЖДУ МНОГОФУНКЦИОНАЛЬНЫМИ ЦЕНТРАМИ ПРЕДОСТАВЛЕНИЯ</w:t>
      </w:r>
    </w:p>
    <w:p w:rsidR="00AF47B0" w:rsidRDefault="00AF47B0">
      <w:pPr>
        <w:pStyle w:val="ConsPlusTitle"/>
        <w:jc w:val="center"/>
      </w:pPr>
      <w:r>
        <w:t>ГОСУДАРСТВЕННЫХ И МУНИЦИПАЛЬНЫХ УСЛУГ И ФЕДЕРАЛЬНЫМИ</w:t>
      </w:r>
    </w:p>
    <w:p w:rsidR="00AF47B0" w:rsidRDefault="00AF47B0">
      <w:pPr>
        <w:pStyle w:val="ConsPlusTitle"/>
        <w:jc w:val="center"/>
      </w:pPr>
      <w:r>
        <w:t>ОРГАНАМИ ИСПОЛНИТЕЛЬНОЙ ВЛАСТИ, ОРГАНАМИ ГОСУДАРСТВЕННЫХ</w:t>
      </w:r>
    </w:p>
    <w:p w:rsidR="00AF47B0" w:rsidRDefault="00AF47B0">
      <w:pPr>
        <w:pStyle w:val="ConsPlusTitle"/>
        <w:jc w:val="center"/>
      </w:pPr>
      <w:r>
        <w:t>ВНЕБЮДЖЕТНЫХ ФОНДОВ, ОРГАНАМИ ГОСУДАРСТВЕННОЙ ВЛАСТИ</w:t>
      </w:r>
    </w:p>
    <w:p w:rsidR="00AF47B0" w:rsidRDefault="00AF47B0">
      <w:pPr>
        <w:pStyle w:val="ConsPlusTitle"/>
        <w:jc w:val="center"/>
      </w:pPr>
      <w:r>
        <w:t>СУБЪЕКТОВ РОССИЙСКОЙ ФЕДЕРАЦИИ, ОРГАНАМИ</w:t>
      </w:r>
    </w:p>
    <w:p w:rsidR="00AF47B0" w:rsidRDefault="00AF47B0">
      <w:pPr>
        <w:pStyle w:val="ConsPlusTitle"/>
        <w:jc w:val="center"/>
      </w:pPr>
      <w:r>
        <w:t>МЕСТНОГО САМОУПРАВЛЕНИЯ</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Постановлений Правительства РФ от 22.12.2012 </w:t>
      </w:r>
      <w:hyperlink r:id="rId5" w:history="1">
        <w:r>
          <w:rPr>
            <w:color w:val="0000FF"/>
          </w:rPr>
          <w:t>N 1377</w:t>
        </w:r>
      </w:hyperlink>
      <w:r>
        <w:t>,</w:t>
      </w:r>
    </w:p>
    <w:p w:rsidR="00AF47B0" w:rsidRDefault="00AF47B0">
      <w:pPr>
        <w:pStyle w:val="ConsPlusNormal"/>
        <w:jc w:val="center"/>
      </w:pPr>
      <w:r>
        <w:t xml:space="preserve">от 30.05.2014 </w:t>
      </w:r>
      <w:hyperlink r:id="rId6" w:history="1">
        <w:r>
          <w:rPr>
            <w:color w:val="0000FF"/>
          </w:rPr>
          <w:t>N 496</w:t>
        </w:r>
      </w:hyperlink>
      <w:r>
        <w:t xml:space="preserve">, от 22.10.2014 </w:t>
      </w:r>
      <w:hyperlink r:id="rId7" w:history="1">
        <w:r>
          <w:rPr>
            <w:color w:val="0000FF"/>
          </w:rPr>
          <w:t>N 1090</w:t>
        </w:r>
      </w:hyperlink>
      <w:r>
        <w:t xml:space="preserve">, от 22.05.2015 </w:t>
      </w:r>
      <w:hyperlink r:id="rId8" w:history="1">
        <w:r>
          <w:rPr>
            <w:color w:val="0000FF"/>
          </w:rPr>
          <w:t>N 492</w:t>
        </w:r>
      </w:hyperlink>
      <w:r>
        <w:t>,</w:t>
      </w:r>
    </w:p>
    <w:p w:rsidR="00AF47B0" w:rsidRDefault="00AF47B0">
      <w:pPr>
        <w:pStyle w:val="ConsPlusNormal"/>
        <w:jc w:val="center"/>
      </w:pPr>
      <w:r>
        <w:t xml:space="preserve">от 03.08.2016 </w:t>
      </w:r>
      <w:hyperlink r:id="rId9" w:history="1">
        <w:r>
          <w:rPr>
            <w:color w:val="0000FF"/>
          </w:rPr>
          <w:t>N 755</w:t>
        </w:r>
      </w:hyperlink>
      <w:r>
        <w:t xml:space="preserve">, от 19.11.2016 </w:t>
      </w:r>
      <w:hyperlink r:id="rId10" w:history="1">
        <w:r>
          <w:rPr>
            <w:color w:val="0000FF"/>
          </w:rPr>
          <w:t>N 1217</w:t>
        </w:r>
      </w:hyperlink>
      <w:r>
        <w:t>)</w:t>
      </w:r>
    </w:p>
    <w:p w:rsidR="00AF47B0" w:rsidRDefault="00AF47B0">
      <w:pPr>
        <w:pStyle w:val="ConsPlusNormal"/>
        <w:jc w:val="center"/>
      </w:pPr>
    </w:p>
    <w:p w:rsidR="00AF47B0" w:rsidRDefault="00AF47B0">
      <w:pPr>
        <w:pStyle w:val="ConsPlusNormal"/>
        <w:ind w:firstLine="540"/>
        <w:jc w:val="both"/>
      </w:pPr>
      <w:r>
        <w:t xml:space="preserve">В соответствии со </w:t>
      </w:r>
      <w:hyperlink r:id="rId11" w:history="1">
        <w:r>
          <w:rPr>
            <w:color w:val="0000FF"/>
          </w:rPr>
          <w:t>статьями 15</w:t>
        </w:r>
      </w:hyperlink>
      <w:r>
        <w:t xml:space="preserve"> и </w:t>
      </w:r>
      <w:hyperlink r:id="rId12" w:history="1">
        <w:r>
          <w:rPr>
            <w:color w:val="0000FF"/>
          </w:rPr>
          <w:t>18</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F47B0" w:rsidRDefault="00AF47B0">
      <w:pPr>
        <w:pStyle w:val="ConsPlusNormal"/>
        <w:jc w:val="both"/>
      </w:pPr>
      <w:r>
        <w:t xml:space="preserve">(в ред. </w:t>
      </w:r>
      <w:hyperlink r:id="rId13" w:history="1">
        <w:r>
          <w:rPr>
            <w:color w:val="0000FF"/>
          </w:rPr>
          <w:t>Постановления</w:t>
        </w:r>
      </w:hyperlink>
      <w:r>
        <w:t xml:space="preserve"> Правительства РФ от 30.05.2014 N 496)</w:t>
      </w:r>
    </w:p>
    <w:p w:rsidR="00AF47B0" w:rsidRDefault="00AF47B0">
      <w:pPr>
        <w:pStyle w:val="ConsPlusNormal"/>
        <w:ind w:firstLine="540"/>
        <w:jc w:val="both"/>
      </w:pPr>
      <w:r>
        <w:t>1. Утвердить прилагаемые:</w:t>
      </w:r>
    </w:p>
    <w:p w:rsidR="00AF47B0" w:rsidRDefault="00AF47B0">
      <w:pPr>
        <w:pStyle w:val="ConsPlusNormal"/>
        <w:ind w:firstLine="540"/>
        <w:jc w:val="both"/>
      </w:pPr>
      <w:hyperlink w:anchor="P113" w:history="1">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7B0" w:rsidRDefault="00AF47B0">
      <w:pPr>
        <w:pStyle w:val="ConsPlusNormal"/>
        <w:jc w:val="both"/>
      </w:pPr>
      <w:r>
        <w:t xml:space="preserve">(в ред. </w:t>
      </w:r>
      <w:hyperlink r:id="rId14"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hyperlink w:anchor="P160"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AF47B0" w:rsidRDefault="00AF47B0">
      <w:pPr>
        <w:pStyle w:val="ConsPlusNormal"/>
        <w:jc w:val="both"/>
      </w:pPr>
      <w:r>
        <w:t xml:space="preserve">(в ред. </w:t>
      </w:r>
      <w:hyperlink r:id="rId15" w:history="1">
        <w:r>
          <w:rPr>
            <w:color w:val="0000FF"/>
          </w:rPr>
          <w:t>Постановления</w:t>
        </w:r>
      </w:hyperlink>
      <w:r>
        <w:t xml:space="preserve"> Правительства РФ от 30.05.2014 N 496)</w:t>
      </w:r>
    </w:p>
    <w:p w:rsidR="00AF47B0" w:rsidRDefault="00AF47B0">
      <w:pPr>
        <w:pStyle w:val="ConsPlusNormal"/>
        <w:ind w:firstLine="540"/>
        <w:jc w:val="both"/>
      </w:pPr>
      <w:hyperlink w:anchor="P214" w:history="1">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AF47B0" w:rsidRDefault="00AF47B0">
      <w:pPr>
        <w:pStyle w:val="ConsPlusNormal"/>
        <w:jc w:val="both"/>
      </w:pPr>
      <w:r>
        <w:t xml:space="preserve">(в ред. </w:t>
      </w:r>
      <w:hyperlink r:id="rId16" w:history="1">
        <w:r>
          <w:rPr>
            <w:color w:val="0000FF"/>
          </w:rPr>
          <w:t>Постановления</w:t>
        </w:r>
      </w:hyperlink>
      <w:r>
        <w:t xml:space="preserve"> Правительства РФ от 30.05.2014 N 496)</w:t>
      </w:r>
    </w:p>
    <w:p w:rsidR="00AF47B0" w:rsidRDefault="00AF47B0">
      <w:pPr>
        <w:pStyle w:val="ConsPlusNormal"/>
        <w:ind w:firstLine="540"/>
        <w:jc w:val="both"/>
      </w:pPr>
      <w:hyperlink w:anchor="P309"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w:t>
      </w:r>
      <w:proofErr w:type="gramStart"/>
      <w:r>
        <w:t>органами государственных внебюджетных фондов</w:t>
      </w:r>
      <w:proofErr w:type="gramEnd"/>
      <w:r>
        <w:t xml:space="preserve">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AF47B0" w:rsidRDefault="00AF47B0">
      <w:pPr>
        <w:pStyle w:val="ConsPlusNormal"/>
        <w:jc w:val="both"/>
      </w:pPr>
      <w:r>
        <w:t xml:space="preserve">(абзац введен </w:t>
      </w:r>
      <w:hyperlink r:id="rId17" w:history="1">
        <w:r>
          <w:rPr>
            <w:color w:val="0000FF"/>
          </w:rPr>
          <w:t>Постановлением</w:t>
        </w:r>
      </w:hyperlink>
      <w:r>
        <w:t xml:space="preserve"> Правительства РФ от 30.05.2014 N 496)</w:t>
      </w:r>
    </w:p>
    <w:bookmarkStart w:id="0" w:name="P29"/>
    <w:bookmarkEnd w:id="0"/>
    <w:p w:rsidR="00AF47B0" w:rsidRDefault="00AF47B0">
      <w:pPr>
        <w:pStyle w:val="ConsPlusNormal"/>
        <w:ind w:firstLine="540"/>
        <w:jc w:val="both"/>
      </w:pPr>
      <w:r>
        <w:fldChar w:fldCharType="begin"/>
      </w:r>
      <w:r>
        <w:instrText xml:space="preserve"> HYPERLINK \l "P363" </w:instrText>
      </w:r>
      <w:r>
        <w:fldChar w:fldCharType="separate"/>
      </w:r>
      <w:r>
        <w:rPr>
          <w:color w:val="0000FF"/>
        </w:rPr>
        <w:t>перечень</w:t>
      </w:r>
      <w:r w:rsidRPr="004D1247">
        <w:rPr>
          <w:color w:val="0000FF"/>
        </w:rPr>
        <w:fldChar w:fldCharType="end"/>
      </w:r>
      <w:r>
        <w:t xml:space="preserve"> государственных услуг, предоставление которых в многофункциональных центрах предоставления государственных и муниципальных услуг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 состояния в соответствии с Федеральным </w:t>
      </w:r>
      <w:hyperlink r:id="rId18" w:history="1">
        <w:r>
          <w:rPr>
            <w:color w:val="0000FF"/>
          </w:rPr>
          <w:t>законом</w:t>
        </w:r>
      </w:hyperlink>
      <w:r>
        <w:t xml:space="preserve"> "Об актах гражданского состояния", организуется в порядке эксперимента.</w:t>
      </w:r>
    </w:p>
    <w:p w:rsidR="00AF47B0" w:rsidRDefault="00AF47B0">
      <w:pPr>
        <w:pStyle w:val="ConsPlusNormal"/>
        <w:jc w:val="both"/>
      </w:pPr>
      <w:r>
        <w:t xml:space="preserve">(в ред. </w:t>
      </w:r>
      <w:hyperlink r:id="rId19" w:history="1">
        <w:r>
          <w:rPr>
            <w:color w:val="0000FF"/>
          </w:rPr>
          <w:t>Постановления</w:t>
        </w:r>
      </w:hyperlink>
      <w:r>
        <w:t xml:space="preserve"> Правительства РФ от 03.08.2016 N 755)</w:t>
      </w:r>
    </w:p>
    <w:p w:rsidR="00AF47B0" w:rsidRDefault="00AF47B0">
      <w:pPr>
        <w:pStyle w:val="ConsPlusNormal"/>
        <w:ind w:firstLine="540"/>
        <w:jc w:val="both"/>
      </w:pPr>
      <w:r>
        <w:lastRenderedPageBreak/>
        <w:t>2. Федеральным органам исполнительной власти и органам государственных внебюджетных фондов:</w:t>
      </w:r>
    </w:p>
    <w:p w:rsidR="00AF47B0" w:rsidRDefault="00AF47B0">
      <w:pPr>
        <w:pStyle w:val="ConsPlusNormal"/>
        <w:ind w:firstLine="540"/>
        <w:jc w:val="both"/>
      </w:pPr>
      <w:r>
        <w:t>а)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w:t>
      </w:r>
    </w:p>
    <w:p w:rsidR="00AF47B0" w:rsidRDefault="00AF47B0">
      <w:pPr>
        <w:pStyle w:val="ConsPlusNormal"/>
        <w:jc w:val="both"/>
      </w:pPr>
      <w:r>
        <w:t xml:space="preserve">(в ред. </w:t>
      </w:r>
      <w:hyperlink r:id="rId20" w:history="1">
        <w:r>
          <w:rPr>
            <w:color w:val="0000FF"/>
          </w:rPr>
          <w:t>Постановления</w:t>
        </w:r>
      </w:hyperlink>
      <w:r>
        <w:t xml:space="preserve"> Правительства РФ от 30.05.2014 N 496)</w:t>
      </w:r>
    </w:p>
    <w:p w:rsidR="00AF47B0" w:rsidRDefault="00AF47B0">
      <w:pPr>
        <w:pStyle w:val="ConsPlusNormal"/>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AF47B0" w:rsidRDefault="00AF47B0">
      <w:pPr>
        <w:pStyle w:val="ConsPlusNormal"/>
        <w:ind w:firstLine="540"/>
        <w:jc w:val="both"/>
      </w:pPr>
      <w:r>
        <w:t>в) обеспечить разработку и направление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AF47B0" w:rsidRDefault="00AF47B0">
      <w:pPr>
        <w:pStyle w:val="ConsPlusNormal"/>
        <w:jc w:val="both"/>
      </w:pPr>
      <w:r>
        <w:t>(</w:t>
      </w:r>
      <w:proofErr w:type="spellStart"/>
      <w:r>
        <w:t>пп</w:t>
      </w:r>
      <w:proofErr w:type="spellEnd"/>
      <w:r>
        <w:t xml:space="preserve">. "в" введен </w:t>
      </w:r>
      <w:hyperlink r:id="rId21" w:history="1">
        <w:r>
          <w:rPr>
            <w:color w:val="0000FF"/>
          </w:rPr>
          <w:t>Постановлением</w:t>
        </w:r>
      </w:hyperlink>
      <w:r>
        <w:t xml:space="preserve"> Правительства РФ от 19.11.2016 N 1217)</w:t>
      </w:r>
    </w:p>
    <w:p w:rsidR="00AF47B0" w:rsidRDefault="00AF47B0">
      <w:pPr>
        <w:pStyle w:val="ConsPlusNormal"/>
        <w:ind w:firstLine="540"/>
        <w:jc w:val="both"/>
      </w:pPr>
      <w:r>
        <w:t>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AF47B0" w:rsidRDefault="00AF47B0">
      <w:pPr>
        <w:pStyle w:val="ConsPlusNormal"/>
        <w:jc w:val="both"/>
      </w:pPr>
      <w:r>
        <w:t>(</w:t>
      </w:r>
      <w:proofErr w:type="spellStart"/>
      <w:r>
        <w:t>пп</w:t>
      </w:r>
      <w:proofErr w:type="spellEnd"/>
      <w:r>
        <w:t xml:space="preserve">. "г" введен </w:t>
      </w:r>
      <w:hyperlink r:id="rId22" w:history="1">
        <w:r>
          <w:rPr>
            <w:color w:val="0000FF"/>
          </w:rPr>
          <w:t>Постановлением</w:t>
        </w:r>
      </w:hyperlink>
      <w:r>
        <w:t xml:space="preserve"> Правительства РФ от 19.11.2016 N 1217)</w:t>
      </w:r>
    </w:p>
    <w:p w:rsidR="00AF47B0" w:rsidRDefault="00AF47B0">
      <w:pPr>
        <w:pStyle w:val="ConsPlusNormal"/>
        <w:jc w:val="both"/>
      </w:pPr>
      <w:r>
        <w:t xml:space="preserve">(п. 2 в ред. </w:t>
      </w:r>
      <w:hyperlink r:id="rId23"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3. Рекомендовать:</w:t>
      </w:r>
    </w:p>
    <w:p w:rsidR="00AF47B0" w:rsidRDefault="00AF47B0">
      <w:pPr>
        <w:pStyle w:val="ConsPlusNormal"/>
        <w:ind w:firstLine="540"/>
        <w:jc w:val="both"/>
      </w:pPr>
      <w:r>
        <w:t>а) высшим исполнительным органам государственной власти субъектов Российской Федерации:</w:t>
      </w:r>
    </w:p>
    <w:p w:rsidR="00AF47B0" w:rsidRDefault="00AF47B0">
      <w:pPr>
        <w:pStyle w:val="ConsPlusNormal"/>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AF47B0" w:rsidRDefault="00AF47B0">
      <w:pPr>
        <w:pStyle w:val="ConsPlusNormal"/>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14" w:history="1">
        <w:r>
          <w:rPr>
            <w:color w:val="0000FF"/>
          </w:rPr>
          <w:t>перечнем</w:t>
        </w:r>
      </w:hyperlink>
      <w:r>
        <w:t>, утвержденным настоящим постановлением;</w:t>
      </w:r>
    </w:p>
    <w:p w:rsidR="00AF47B0" w:rsidRDefault="00AF47B0">
      <w:pPr>
        <w:pStyle w:val="ConsPlusNormal"/>
        <w:ind w:firstLine="540"/>
        <w:jc w:val="both"/>
      </w:pPr>
      <w:r>
        <w:t>организовать заключение соглашений о взаимодействии с уполномоченным многофункциональным центром;</w:t>
      </w:r>
    </w:p>
    <w:p w:rsidR="00AF47B0" w:rsidRDefault="00AF47B0">
      <w:pPr>
        <w:pStyle w:val="ConsPlusNormal"/>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14" w:history="1">
        <w:r>
          <w:rPr>
            <w:color w:val="0000FF"/>
          </w:rPr>
          <w:t>перечне</w:t>
        </w:r>
      </w:hyperlink>
      <w:r>
        <w:t>, утвержденном настоящим постановлением;</w:t>
      </w:r>
    </w:p>
    <w:p w:rsidR="00AF47B0" w:rsidRDefault="00AF47B0">
      <w:pPr>
        <w:pStyle w:val="ConsPlusNormal"/>
        <w:ind w:firstLine="540"/>
        <w:jc w:val="both"/>
      </w:pPr>
      <w:r>
        <w:t xml:space="preserve">обеспечить формирование технологических схем предоставления государственных услуг в отношении государственных услуг исполнительных органов государственной власти субъектов Российской Федерации, предоставление которых организовано по принципу "одного окна" в </w:t>
      </w:r>
      <w:r>
        <w:lastRenderedPageBreak/>
        <w:t>многофункциональных центрах;</w:t>
      </w:r>
    </w:p>
    <w:p w:rsidR="00AF47B0" w:rsidRDefault="00AF47B0">
      <w:pPr>
        <w:pStyle w:val="ConsPlusNormal"/>
        <w:jc w:val="both"/>
      </w:pPr>
      <w:r>
        <w:t xml:space="preserve">(абзац введен </w:t>
      </w:r>
      <w:hyperlink r:id="rId24" w:history="1">
        <w:r>
          <w:rPr>
            <w:color w:val="0000FF"/>
          </w:rPr>
          <w:t>Постановлением</w:t>
        </w:r>
      </w:hyperlink>
      <w:r>
        <w:t xml:space="preserve"> Правительства РФ от 19.11.2016 N 1217)</w:t>
      </w:r>
    </w:p>
    <w:p w:rsidR="00AF47B0" w:rsidRDefault="00AF47B0">
      <w:pPr>
        <w:pStyle w:val="ConsPlusNormal"/>
        <w:ind w:firstLine="540"/>
        <w:jc w:val="both"/>
      </w:pPr>
      <w:r>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 окна" в многофункциональных центрах;</w:t>
      </w:r>
    </w:p>
    <w:p w:rsidR="00AF47B0" w:rsidRDefault="00AF47B0">
      <w:pPr>
        <w:pStyle w:val="ConsPlusNormal"/>
        <w:jc w:val="both"/>
      </w:pPr>
      <w:r>
        <w:t xml:space="preserve">(абзац введен </w:t>
      </w:r>
      <w:hyperlink r:id="rId25" w:history="1">
        <w:r>
          <w:rPr>
            <w:color w:val="0000FF"/>
          </w:rPr>
          <w:t>Постановлением</w:t>
        </w:r>
      </w:hyperlink>
      <w:r>
        <w:t xml:space="preserve"> Правительства РФ от 19.11.2016 N 1217)</w:t>
      </w:r>
    </w:p>
    <w:p w:rsidR="00AF47B0" w:rsidRDefault="00AF47B0">
      <w:pPr>
        <w:pStyle w:val="ConsPlusNormal"/>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утвержденной технологической схемы предоставления государственной услуги в течение 2 месяцев со дня такого утверждения;</w:t>
      </w:r>
    </w:p>
    <w:p w:rsidR="00AF47B0" w:rsidRDefault="00AF47B0">
      <w:pPr>
        <w:pStyle w:val="ConsPlusNormal"/>
        <w:jc w:val="both"/>
      </w:pPr>
      <w:r>
        <w:t xml:space="preserve">(абзац введен </w:t>
      </w:r>
      <w:hyperlink r:id="rId26" w:history="1">
        <w:r>
          <w:rPr>
            <w:color w:val="0000FF"/>
          </w:rPr>
          <w:t>Постановлением</w:t>
        </w:r>
      </w:hyperlink>
      <w:r>
        <w:t xml:space="preserve"> Правительства РФ от 19.11.2016 N 1217)</w:t>
      </w:r>
    </w:p>
    <w:p w:rsidR="00AF47B0" w:rsidRDefault="00AF47B0">
      <w:pPr>
        <w:pStyle w:val="ConsPlusNormal"/>
        <w:ind w:firstLine="540"/>
        <w:jc w:val="both"/>
      </w:pPr>
      <w:r>
        <w:t>б) органам местного самоуправления:</w:t>
      </w:r>
    </w:p>
    <w:p w:rsidR="00AF47B0" w:rsidRDefault="00AF47B0">
      <w:pPr>
        <w:pStyle w:val="ConsPlusNormal"/>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AF47B0" w:rsidRDefault="00AF47B0">
      <w:pPr>
        <w:pStyle w:val="ConsPlusNormal"/>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AF47B0" w:rsidRDefault="00AF47B0">
      <w:pPr>
        <w:pStyle w:val="ConsPlusNormal"/>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14" w:history="1">
        <w:r>
          <w:rPr>
            <w:color w:val="0000FF"/>
          </w:rPr>
          <w:t>перечне</w:t>
        </w:r>
      </w:hyperlink>
      <w:r>
        <w:t>, утвержденным настоящим постановлением;</w:t>
      </w:r>
    </w:p>
    <w:p w:rsidR="00AF47B0" w:rsidRDefault="00AF47B0">
      <w:pPr>
        <w:pStyle w:val="ConsPlusNormal"/>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p>
    <w:p w:rsidR="00AF47B0" w:rsidRDefault="00AF47B0">
      <w:pPr>
        <w:pStyle w:val="ConsPlusNormal"/>
        <w:jc w:val="both"/>
      </w:pPr>
      <w:r>
        <w:t xml:space="preserve">(абзац введен </w:t>
      </w:r>
      <w:hyperlink r:id="rId27" w:history="1">
        <w:r>
          <w:rPr>
            <w:color w:val="0000FF"/>
          </w:rPr>
          <w:t>Постановлением</w:t>
        </w:r>
      </w:hyperlink>
      <w:r>
        <w:t xml:space="preserve"> Правительства РФ от 19.11.2016 N 1217)</w:t>
      </w:r>
    </w:p>
    <w:p w:rsidR="00AF47B0" w:rsidRDefault="00AF47B0">
      <w:pPr>
        <w:pStyle w:val="ConsPlusNormal"/>
        <w:jc w:val="both"/>
      </w:pPr>
      <w:r>
        <w:t xml:space="preserve">(п. 3 в ред. </w:t>
      </w:r>
      <w:hyperlink r:id="rId28"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 xml:space="preserve">4. Министерству экономического развития Российской Федерации утвердить примерную </w:t>
      </w:r>
      <w:hyperlink r:id="rId29" w:history="1">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котором предусмотреть в том числе:</w:t>
      </w:r>
    </w:p>
    <w:p w:rsidR="00AF47B0" w:rsidRDefault="00AF47B0">
      <w:pPr>
        <w:pStyle w:val="ConsPlusNormal"/>
        <w:ind w:firstLine="540"/>
        <w:jc w:val="both"/>
      </w:pPr>
      <w: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AF47B0" w:rsidRDefault="00AF47B0">
      <w:pPr>
        <w:pStyle w:val="ConsPlusNormal"/>
        <w:jc w:val="both"/>
      </w:pPr>
      <w:r>
        <w:t>(</w:t>
      </w:r>
      <w:proofErr w:type="spellStart"/>
      <w:r>
        <w:t>пп</w:t>
      </w:r>
      <w:proofErr w:type="spellEnd"/>
      <w:r>
        <w:t xml:space="preserve">. "а" в ред. </w:t>
      </w:r>
      <w:hyperlink r:id="rId30" w:history="1">
        <w:r>
          <w:rPr>
            <w:color w:val="0000FF"/>
          </w:rPr>
          <w:t>Постановления</w:t>
        </w:r>
      </w:hyperlink>
      <w:r>
        <w:t xml:space="preserve"> Правительства РФ от 19.11.2016 N 1217)</w:t>
      </w:r>
    </w:p>
    <w:p w:rsidR="00AF47B0" w:rsidRDefault="00AF47B0">
      <w:pPr>
        <w:pStyle w:val="ConsPlusNormal"/>
        <w:ind w:firstLine="540"/>
        <w:jc w:val="both"/>
      </w:pPr>
      <w:r>
        <w:t xml:space="preserve">б) обязанности органа, предоставляющего государственные и муниципальные услуги, предусмотренные </w:t>
      </w:r>
      <w:hyperlink r:id="rId31" w:history="1">
        <w:r>
          <w:rPr>
            <w:color w:val="0000FF"/>
          </w:rPr>
          <w:t>статьей 17</w:t>
        </w:r>
      </w:hyperlink>
      <w:r>
        <w:t xml:space="preserve"> Федерального закона "Об организации предоставления государственных и муниципальных услуг";</w:t>
      </w:r>
    </w:p>
    <w:p w:rsidR="00AF47B0" w:rsidRDefault="00AF47B0">
      <w:pPr>
        <w:pStyle w:val="ConsPlusNormal"/>
        <w:jc w:val="both"/>
      </w:pPr>
      <w:r>
        <w:t xml:space="preserve">(в ред. </w:t>
      </w:r>
      <w:hyperlink r:id="rId32"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в) права и обязанности многофункционального центра, включающие в том числе:</w:t>
      </w:r>
    </w:p>
    <w:p w:rsidR="00AF47B0" w:rsidRDefault="00AF47B0">
      <w:pPr>
        <w:pStyle w:val="ConsPlusNormal"/>
        <w:ind w:firstLine="540"/>
        <w:jc w:val="both"/>
      </w:pPr>
      <w:r>
        <w:t xml:space="preserve">права и обязанности, предусмотренные </w:t>
      </w:r>
      <w:hyperlink r:id="rId33" w:history="1">
        <w:r>
          <w:rPr>
            <w:color w:val="0000FF"/>
          </w:rPr>
          <w:t>статьей 16</w:t>
        </w:r>
      </w:hyperlink>
      <w:r>
        <w:t xml:space="preserve"> Федерального закона "Об организации предоставления государственных и муниципальных услуг";</w:t>
      </w:r>
    </w:p>
    <w:p w:rsidR="00AF47B0" w:rsidRDefault="00AF47B0">
      <w:pPr>
        <w:pStyle w:val="ConsPlusNormal"/>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34" w:history="1">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AF47B0" w:rsidRDefault="00AF47B0">
      <w:pPr>
        <w:pStyle w:val="ConsPlusNormal"/>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AF47B0" w:rsidRDefault="00AF47B0">
      <w:pPr>
        <w:pStyle w:val="ConsPlusNormal"/>
        <w:ind w:firstLine="540"/>
        <w:jc w:val="both"/>
      </w:pPr>
      <w:r>
        <w:lastRenderedPageBreak/>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AF47B0" w:rsidRDefault="00AF47B0">
      <w:pPr>
        <w:pStyle w:val="ConsPlusNormal"/>
        <w:jc w:val="both"/>
      </w:pPr>
      <w:r>
        <w:t xml:space="preserve">(в ред. </w:t>
      </w:r>
      <w:hyperlink r:id="rId35"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AF47B0" w:rsidRDefault="00AF47B0">
      <w:pPr>
        <w:pStyle w:val="ConsPlusNormal"/>
        <w:jc w:val="both"/>
      </w:pPr>
      <w:r>
        <w:t xml:space="preserve">(в ред. </w:t>
      </w:r>
      <w:hyperlink r:id="rId36"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AF47B0" w:rsidRDefault="00AF47B0">
      <w:pPr>
        <w:pStyle w:val="ConsPlusNormal"/>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AF47B0" w:rsidRDefault="00AF47B0">
      <w:pPr>
        <w:pStyle w:val="ConsPlusNormal"/>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AF47B0" w:rsidRDefault="00AF47B0">
      <w:pPr>
        <w:pStyle w:val="ConsPlusNormal"/>
        <w:jc w:val="both"/>
      </w:pPr>
      <w:r>
        <w:t xml:space="preserve">(в ред. </w:t>
      </w:r>
      <w:hyperlink r:id="rId37"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е) иные положения, определяющие порядок взаимодействия сторон соглашения.</w:t>
      </w:r>
    </w:p>
    <w:p w:rsidR="00AF47B0" w:rsidRDefault="00AF47B0">
      <w:pPr>
        <w:pStyle w:val="ConsPlusNormal"/>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соглашения о взаимодействии дополнительно предусмотреть в нем:</w:t>
      </w:r>
    </w:p>
    <w:p w:rsidR="00AF47B0" w:rsidRDefault="00AF47B0">
      <w:pPr>
        <w:pStyle w:val="ConsPlusNormal"/>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38"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AF47B0" w:rsidRDefault="00AF47B0">
      <w:pPr>
        <w:pStyle w:val="ConsPlusNormal"/>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AF47B0" w:rsidRDefault="00AF47B0">
      <w:pPr>
        <w:pStyle w:val="ConsPlusNormal"/>
        <w:jc w:val="both"/>
      </w:pPr>
      <w:r>
        <w:t xml:space="preserve">(п. 4(1) введен </w:t>
      </w:r>
      <w:hyperlink r:id="rId39" w:history="1">
        <w:r>
          <w:rPr>
            <w:color w:val="0000FF"/>
          </w:rPr>
          <w:t>Постановлением</w:t>
        </w:r>
      </w:hyperlink>
      <w:r>
        <w:t xml:space="preserve"> Правительства РФ от 22.12.2012 N 1377)</w:t>
      </w:r>
    </w:p>
    <w:p w:rsidR="00AF47B0" w:rsidRDefault="00AF47B0">
      <w:pPr>
        <w:pStyle w:val="ConsPlusNormal"/>
        <w:ind w:firstLine="540"/>
        <w:jc w:val="both"/>
      </w:pPr>
      <w:bookmarkStart w:id="1" w:name="P81"/>
      <w:bookmarkEnd w:id="1"/>
      <w:r>
        <w:t xml:space="preserve">4(2). Установить, что организация предоставления в многофункциональных центрах (включая прием документов, необходимых для предоставления государственной услуги, и выдачу ее результата, а также совершение в многофункциональном центре иных действий, требующих личного присутствия заявителя при предоставлении государственной услуги,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 состояния в соответствии с Федеральным </w:t>
      </w:r>
      <w:hyperlink r:id="rId40" w:history="1">
        <w:r>
          <w:rPr>
            <w:color w:val="0000FF"/>
          </w:rPr>
          <w:t>законом</w:t>
        </w:r>
      </w:hyperlink>
      <w:r>
        <w:t xml:space="preserve"> "Об актах гражданского состояния") государственных услуг, указанных в перечне, предусмотренном </w:t>
      </w:r>
      <w:hyperlink w:anchor="P29" w:history="1">
        <w:r>
          <w:rPr>
            <w:color w:val="0000FF"/>
          </w:rPr>
          <w:t>абзацем шестым пункта 1</w:t>
        </w:r>
      </w:hyperlink>
      <w:r>
        <w:t xml:space="preserve"> настоящего постановления, осуществляется в порядке эксперимента.</w:t>
      </w:r>
    </w:p>
    <w:p w:rsidR="00AF47B0" w:rsidRDefault="00AF47B0">
      <w:pPr>
        <w:pStyle w:val="ConsPlusNormal"/>
        <w:jc w:val="both"/>
      </w:pPr>
      <w:r>
        <w:t xml:space="preserve">(п. 4(2) введен </w:t>
      </w:r>
      <w:hyperlink r:id="rId41" w:history="1">
        <w:r>
          <w:rPr>
            <w:color w:val="0000FF"/>
          </w:rPr>
          <w:t>Постановлением</w:t>
        </w:r>
      </w:hyperlink>
      <w:r>
        <w:t xml:space="preserve"> Правительства РФ от 30.05.2014 N 496; в ред. </w:t>
      </w:r>
      <w:hyperlink r:id="rId42" w:history="1">
        <w:r>
          <w:rPr>
            <w:color w:val="0000FF"/>
          </w:rPr>
          <w:t>Постановления</w:t>
        </w:r>
      </w:hyperlink>
      <w:r>
        <w:t xml:space="preserve"> Правительства РФ от 03.08.2016 N 755)</w:t>
      </w:r>
    </w:p>
    <w:p w:rsidR="00AF47B0" w:rsidRDefault="00AF47B0">
      <w:pPr>
        <w:pStyle w:val="ConsPlusNormal"/>
        <w:ind w:firstLine="540"/>
        <w:jc w:val="both"/>
      </w:pPr>
      <w:r>
        <w:t xml:space="preserve">4(3). Федеральной миграционной службе (в отношении государственных услуг, предоставляемых указанной Службой), Министерству юстиции Российской Федерации (в отношении государственных услуг в сфере государственной регистрации актов гражданского состояния) и Министерству внутренних дел Российской Федерации (в отношении государственных услуг, предоставляемых органами внутренних дел) по согласованию с Министерством экономического развития Российской Федерации и высшими исполнительными органами </w:t>
      </w:r>
      <w:r>
        <w:lastRenderedPageBreak/>
        <w:t xml:space="preserve">государственной власти соответствующих субъектов Российской Федерации до 1 июля 2014 г. определить многофункциональные центры, в которых проводится эксперимент, предусмотренный </w:t>
      </w:r>
      <w:hyperlink w:anchor="P81" w:history="1">
        <w:r>
          <w:rPr>
            <w:color w:val="0000FF"/>
          </w:rPr>
          <w:t>пунктом 4(2)</w:t>
        </w:r>
      </w:hyperlink>
      <w:r>
        <w:t xml:space="preserve"> настоящего постановления, а также утвердить планы мероприятий по его проведению.</w:t>
      </w:r>
    </w:p>
    <w:p w:rsidR="00AF47B0" w:rsidRDefault="00AF47B0">
      <w:pPr>
        <w:pStyle w:val="ConsPlusNormal"/>
        <w:jc w:val="both"/>
      </w:pPr>
      <w:r>
        <w:t xml:space="preserve">(п. 4(3) введен </w:t>
      </w:r>
      <w:hyperlink r:id="rId43" w:history="1">
        <w:r>
          <w:rPr>
            <w:color w:val="0000FF"/>
          </w:rPr>
          <w:t>Постановлением</w:t>
        </w:r>
      </w:hyperlink>
      <w:r>
        <w:t xml:space="preserve"> Правительства РФ от 30.05.2014 N 496)</w:t>
      </w:r>
    </w:p>
    <w:p w:rsidR="00AF47B0" w:rsidRDefault="00AF47B0">
      <w:pPr>
        <w:pStyle w:val="ConsPlusNormal"/>
        <w:ind w:firstLine="540"/>
        <w:jc w:val="both"/>
      </w:pPr>
      <w:r>
        <w:t xml:space="preserve">4(4). Министерству экономического развития Российской Федерации совместно с Федеральной миграционной службой, Министерством юстиции Российской Федерации и Министерством внутренних дел Российской Федерации до 1 октября 2015 г. доложить Правительству Российской Федерации о результатах проведения эксперимента, указанного в </w:t>
      </w:r>
      <w:hyperlink w:anchor="P81" w:history="1">
        <w:r>
          <w:rPr>
            <w:color w:val="0000FF"/>
          </w:rPr>
          <w:t>пункте 4(2)</w:t>
        </w:r>
      </w:hyperlink>
      <w:r>
        <w:t xml:space="preserve"> настоящего постановления.</w:t>
      </w:r>
    </w:p>
    <w:p w:rsidR="00AF47B0" w:rsidRDefault="00AF47B0">
      <w:pPr>
        <w:pStyle w:val="ConsPlusNormal"/>
        <w:jc w:val="both"/>
      </w:pPr>
      <w:r>
        <w:t xml:space="preserve">(п. 4(4) введен </w:t>
      </w:r>
      <w:hyperlink r:id="rId44" w:history="1">
        <w:r>
          <w:rPr>
            <w:color w:val="0000FF"/>
          </w:rPr>
          <w:t>Постановлением</w:t>
        </w:r>
      </w:hyperlink>
      <w:r>
        <w:t xml:space="preserve"> Правительства РФ от 30.05.2014 N 496)</w:t>
      </w:r>
    </w:p>
    <w:p w:rsidR="00AF47B0" w:rsidRDefault="00AF47B0">
      <w:pPr>
        <w:pStyle w:val="ConsPlusNormal"/>
        <w:ind w:firstLine="540"/>
        <w:jc w:val="both"/>
      </w:pPr>
      <w:r>
        <w:t>4(5).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AF47B0" w:rsidRDefault="00AF47B0">
      <w:pPr>
        <w:pStyle w:val="ConsPlusNormal"/>
        <w:jc w:val="both"/>
      </w:pPr>
      <w:r>
        <w:t xml:space="preserve">(п. 4(5) введен </w:t>
      </w:r>
      <w:hyperlink r:id="rId45" w:history="1">
        <w:r>
          <w:rPr>
            <w:color w:val="0000FF"/>
          </w:rPr>
          <w:t>Постановлением</w:t>
        </w:r>
      </w:hyperlink>
      <w:r>
        <w:t xml:space="preserve"> Правительства РФ от 03.08.2016 N 755)</w:t>
      </w:r>
    </w:p>
    <w:p w:rsidR="00AF47B0" w:rsidRDefault="00AF47B0">
      <w:pPr>
        <w:pStyle w:val="ConsPlusNormal"/>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AF47B0" w:rsidRDefault="00AF47B0">
      <w:pPr>
        <w:pStyle w:val="ConsPlusNormal"/>
        <w:ind w:firstLine="540"/>
        <w:jc w:val="both"/>
      </w:pPr>
      <w:r>
        <w:t>с 1 февраля 2017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AF47B0" w:rsidRDefault="00AF47B0">
      <w:pPr>
        <w:pStyle w:val="ConsPlusNormal"/>
        <w:ind w:firstLine="540"/>
        <w:jc w:val="both"/>
      </w:pPr>
      <w:r>
        <w:t>с 1 января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AF47B0" w:rsidRDefault="00AF47B0">
      <w:pPr>
        <w:pStyle w:val="ConsPlusNormal"/>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AF47B0" w:rsidRDefault="00AF47B0">
      <w:pPr>
        <w:pStyle w:val="ConsPlusNormal"/>
        <w:jc w:val="both"/>
      </w:pPr>
      <w:r>
        <w:t xml:space="preserve">(п. 4(6) введен </w:t>
      </w:r>
      <w:hyperlink r:id="rId46" w:history="1">
        <w:r>
          <w:rPr>
            <w:color w:val="0000FF"/>
          </w:rPr>
          <w:t>Постановлением</w:t>
        </w:r>
      </w:hyperlink>
      <w:r>
        <w:t xml:space="preserve"> Правительства РФ от 03.08.2016 N 755)</w:t>
      </w:r>
    </w:p>
    <w:p w:rsidR="00AF47B0" w:rsidRDefault="00AF47B0">
      <w:pPr>
        <w:pStyle w:val="ConsPlusNormal"/>
        <w:ind w:firstLine="540"/>
        <w:jc w:val="both"/>
      </w:pPr>
      <w:r>
        <w:t xml:space="preserve">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осуществляется с 1 января 2017 г.</w:t>
      </w:r>
    </w:p>
    <w:p w:rsidR="00AF47B0" w:rsidRDefault="00AF47B0">
      <w:pPr>
        <w:pStyle w:val="ConsPlusNormal"/>
        <w:jc w:val="both"/>
      </w:pPr>
      <w:r>
        <w:t xml:space="preserve">(п. 4(7) введен </w:t>
      </w:r>
      <w:hyperlink r:id="rId47" w:history="1">
        <w:r>
          <w:rPr>
            <w:color w:val="0000FF"/>
          </w:rPr>
          <w:t>Постановлением</w:t>
        </w:r>
      </w:hyperlink>
      <w:r>
        <w:t xml:space="preserve"> Правительства РФ от 03.08.2016 N 755)</w:t>
      </w:r>
    </w:p>
    <w:p w:rsidR="00AF47B0" w:rsidRDefault="00AF47B0">
      <w:pPr>
        <w:pStyle w:val="ConsPlusNormal"/>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AF47B0" w:rsidRDefault="00AF47B0">
      <w:pPr>
        <w:pStyle w:val="ConsPlusNormal"/>
        <w:jc w:val="both"/>
      </w:pPr>
      <w:r>
        <w:t xml:space="preserve">(в ред. </w:t>
      </w:r>
      <w:hyperlink r:id="rId48"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AF47B0" w:rsidRDefault="00AF47B0">
      <w:pPr>
        <w:pStyle w:val="ConsPlusNormal"/>
        <w:ind w:firstLine="540"/>
        <w:jc w:val="both"/>
      </w:pPr>
    </w:p>
    <w:p w:rsidR="00AF47B0" w:rsidRDefault="00AF47B0">
      <w:pPr>
        <w:pStyle w:val="ConsPlusNormal"/>
        <w:jc w:val="right"/>
      </w:pPr>
      <w:r>
        <w:t>Председатель Правительства</w:t>
      </w:r>
    </w:p>
    <w:p w:rsidR="00AF47B0" w:rsidRDefault="00AF47B0">
      <w:pPr>
        <w:pStyle w:val="ConsPlusNormal"/>
        <w:jc w:val="right"/>
      </w:pPr>
      <w:r>
        <w:t>Российской Федерации</w:t>
      </w:r>
    </w:p>
    <w:p w:rsidR="00AF47B0" w:rsidRDefault="00AF47B0">
      <w:pPr>
        <w:pStyle w:val="ConsPlusNormal"/>
        <w:jc w:val="right"/>
      </w:pPr>
      <w:r>
        <w:t>В.ПУТИН</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jc w:val="right"/>
        <w:outlineLvl w:val="0"/>
      </w:pPr>
      <w:r>
        <w:t>Утверждено</w:t>
      </w:r>
    </w:p>
    <w:p w:rsidR="00AF47B0" w:rsidRDefault="00AF47B0">
      <w:pPr>
        <w:pStyle w:val="ConsPlusNormal"/>
        <w:jc w:val="right"/>
      </w:pPr>
      <w:r>
        <w:t>Постановлением Правительства</w:t>
      </w:r>
    </w:p>
    <w:p w:rsidR="00AF47B0" w:rsidRDefault="00AF47B0">
      <w:pPr>
        <w:pStyle w:val="ConsPlusNormal"/>
        <w:jc w:val="right"/>
      </w:pPr>
      <w:r>
        <w:t>Российской Федерации</w:t>
      </w:r>
    </w:p>
    <w:p w:rsidR="00AF47B0" w:rsidRDefault="00AF47B0">
      <w:pPr>
        <w:pStyle w:val="ConsPlusNormal"/>
        <w:jc w:val="right"/>
      </w:pPr>
      <w:r>
        <w:t>от 27 сентября 2011 г. N 797</w:t>
      </w:r>
    </w:p>
    <w:p w:rsidR="00AF47B0" w:rsidRDefault="00AF47B0">
      <w:pPr>
        <w:pStyle w:val="ConsPlusNormal"/>
        <w:ind w:firstLine="540"/>
        <w:jc w:val="both"/>
      </w:pPr>
    </w:p>
    <w:p w:rsidR="00AF47B0" w:rsidRDefault="00AF47B0">
      <w:pPr>
        <w:pStyle w:val="ConsPlusTitle"/>
        <w:jc w:val="center"/>
      </w:pPr>
      <w:bookmarkStart w:id="2" w:name="P113"/>
      <w:bookmarkEnd w:id="2"/>
      <w:r>
        <w:t>ПОЛОЖЕНИЕ</w:t>
      </w:r>
    </w:p>
    <w:p w:rsidR="00AF47B0" w:rsidRDefault="00AF47B0">
      <w:pPr>
        <w:pStyle w:val="ConsPlusTitle"/>
        <w:jc w:val="center"/>
      </w:pPr>
      <w:r>
        <w:t>О ТРЕБОВАНИЯХ К ЗАКЛЮЧЕНИЮ СОГЛАШЕНИЙ О ВЗАИМОДЕЙСТВИИ</w:t>
      </w:r>
    </w:p>
    <w:p w:rsidR="00AF47B0" w:rsidRDefault="00AF47B0">
      <w:pPr>
        <w:pStyle w:val="ConsPlusTitle"/>
        <w:jc w:val="center"/>
      </w:pPr>
      <w:r>
        <w:t>МЕЖДУ МНОГОФУНКЦИОНАЛЬНЫМИ ЦЕНТРАМИ ПРЕДОСТАВЛЕНИЯ</w:t>
      </w:r>
    </w:p>
    <w:p w:rsidR="00AF47B0" w:rsidRDefault="00AF47B0">
      <w:pPr>
        <w:pStyle w:val="ConsPlusTitle"/>
        <w:jc w:val="center"/>
      </w:pPr>
      <w:r>
        <w:t>ГОСУДАРСТВЕННЫХ И МУНИЦИПАЛЬНЫХ УСЛУГ И ФЕДЕРАЛЬНЫМИ</w:t>
      </w:r>
    </w:p>
    <w:p w:rsidR="00AF47B0" w:rsidRDefault="00AF47B0">
      <w:pPr>
        <w:pStyle w:val="ConsPlusTitle"/>
        <w:jc w:val="center"/>
      </w:pPr>
      <w:r>
        <w:t>ОРГАНАМИ ИСПОЛНИТЕЛЬНОЙ ВЛАСТИ, ОРГАНАМИ ГОСУДАРСТВЕННЫХ</w:t>
      </w:r>
    </w:p>
    <w:p w:rsidR="00AF47B0" w:rsidRDefault="00AF47B0">
      <w:pPr>
        <w:pStyle w:val="ConsPlusTitle"/>
        <w:jc w:val="center"/>
      </w:pPr>
      <w:r>
        <w:t>ВНЕБЮДЖЕТНЫХ ФОНДОВ, ОРГАНАМИ ГОСУДАРСТВЕННОЙ ВЛАСТИ</w:t>
      </w:r>
    </w:p>
    <w:p w:rsidR="00AF47B0" w:rsidRDefault="00AF47B0">
      <w:pPr>
        <w:pStyle w:val="ConsPlusTitle"/>
        <w:jc w:val="center"/>
      </w:pPr>
      <w:r>
        <w:t>СУБЪЕКТОВ РОССИЙСКОЙ ФЕДЕРАЦИИ, ОРГАНАМИ</w:t>
      </w:r>
    </w:p>
    <w:p w:rsidR="00AF47B0" w:rsidRDefault="00AF47B0">
      <w:pPr>
        <w:pStyle w:val="ConsPlusTitle"/>
        <w:jc w:val="center"/>
      </w:pPr>
      <w:r>
        <w:t>МЕСТНОГО САМОУПРАВЛЕНИЯ</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Постановлений Правительства РФ от 22.12.2012 </w:t>
      </w:r>
      <w:hyperlink r:id="rId49" w:history="1">
        <w:r>
          <w:rPr>
            <w:color w:val="0000FF"/>
          </w:rPr>
          <w:t>N 1377</w:t>
        </w:r>
      </w:hyperlink>
      <w:r>
        <w:t>,</w:t>
      </w:r>
    </w:p>
    <w:p w:rsidR="00AF47B0" w:rsidRDefault="00AF47B0">
      <w:pPr>
        <w:pStyle w:val="ConsPlusNormal"/>
        <w:jc w:val="center"/>
      </w:pPr>
      <w:r>
        <w:t xml:space="preserve">от 19.11.2016 </w:t>
      </w:r>
      <w:hyperlink r:id="rId50" w:history="1">
        <w:r>
          <w:rPr>
            <w:color w:val="0000FF"/>
          </w:rPr>
          <w:t>N 1217</w:t>
        </w:r>
      </w:hyperlink>
      <w:r>
        <w:t>)</w:t>
      </w:r>
    </w:p>
    <w:p w:rsidR="00AF47B0" w:rsidRDefault="00AF47B0">
      <w:pPr>
        <w:pStyle w:val="ConsPlusNormal"/>
        <w:ind w:firstLine="540"/>
        <w:jc w:val="both"/>
      </w:pPr>
    </w:p>
    <w:p w:rsidR="00AF47B0" w:rsidRDefault="00AF47B0">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AF47B0" w:rsidRDefault="00AF47B0">
      <w:pPr>
        <w:pStyle w:val="ConsPlusNormal"/>
        <w:jc w:val="both"/>
      </w:pPr>
      <w:r>
        <w:t xml:space="preserve">(в ред. </w:t>
      </w:r>
      <w:hyperlink r:id="rId51"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или органами местного самоуправления в лице руководителей указанных органов, с другой стороны.</w:t>
      </w:r>
    </w:p>
    <w:p w:rsidR="00AF47B0" w:rsidRDefault="00AF47B0">
      <w:pPr>
        <w:pStyle w:val="ConsPlusNormal"/>
        <w:ind w:firstLine="540"/>
        <w:jc w:val="both"/>
      </w:pPr>
      <w:r>
        <w:t>3. С инициативой о заключении соглашения могут выступать:</w:t>
      </w:r>
    </w:p>
    <w:p w:rsidR="00AF47B0" w:rsidRDefault="00AF47B0">
      <w:pPr>
        <w:pStyle w:val="ConsPlusNormal"/>
        <w:ind w:firstLine="540"/>
        <w:jc w:val="both"/>
      </w:pPr>
      <w:r>
        <w:t>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w:t>
      </w:r>
    </w:p>
    <w:p w:rsidR="00AF47B0" w:rsidRDefault="00AF47B0">
      <w:pPr>
        <w:pStyle w:val="ConsPlusNormal"/>
        <w:ind w:firstLine="540"/>
        <w:jc w:val="both"/>
      </w:pPr>
      <w:r>
        <w:t>б) органы государственной власти субъектов Российской Федерации;</w:t>
      </w:r>
    </w:p>
    <w:p w:rsidR="00AF47B0" w:rsidRDefault="00AF47B0">
      <w:pPr>
        <w:pStyle w:val="ConsPlusNormal"/>
        <w:ind w:firstLine="540"/>
        <w:jc w:val="both"/>
      </w:pPr>
      <w:r>
        <w:t>в) органы местного самоуправления;</w:t>
      </w:r>
    </w:p>
    <w:p w:rsidR="00AF47B0" w:rsidRDefault="00AF47B0">
      <w:pPr>
        <w:pStyle w:val="ConsPlusNormal"/>
        <w:ind w:firstLine="540"/>
        <w:jc w:val="both"/>
      </w:pPr>
      <w:r>
        <w:t>г) многофункциональные центры.</w:t>
      </w:r>
    </w:p>
    <w:p w:rsidR="00AF47B0" w:rsidRDefault="00AF47B0">
      <w:pPr>
        <w:pStyle w:val="ConsPlusNormal"/>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AF47B0" w:rsidRDefault="00AF47B0">
      <w:pPr>
        <w:pStyle w:val="ConsPlusNormal"/>
        <w:ind w:firstLine="540"/>
        <w:jc w:val="both"/>
      </w:pPr>
      <w:r>
        <w:t>Проект соглашения рассматривается в течение 30 календарных дней со дня его поступления на согласование.</w:t>
      </w:r>
    </w:p>
    <w:p w:rsidR="00AF47B0" w:rsidRDefault="00AF47B0">
      <w:pPr>
        <w:pStyle w:val="ConsPlusNormal"/>
        <w:ind w:firstLine="540"/>
        <w:jc w:val="both"/>
      </w:pPr>
      <w:r>
        <w:lastRenderedPageBreak/>
        <w:t>5. По результатам рассмотрения проекта соглашения принимается одно из следующих решений:</w:t>
      </w:r>
    </w:p>
    <w:p w:rsidR="00AF47B0" w:rsidRDefault="00AF47B0">
      <w:pPr>
        <w:pStyle w:val="ConsPlusNormal"/>
        <w:ind w:firstLine="540"/>
        <w:jc w:val="both"/>
      </w:pPr>
      <w:r>
        <w:t>а) о направлении замечаний к проекту соглашения;</w:t>
      </w:r>
    </w:p>
    <w:p w:rsidR="00AF47B0" w:rsidRDefault="00AF47B0">
      <w:pPr>
        <w:pStyle w:val="ConsPlusNormal"/>
        <w:ind w:firstLine="540"/>
        <w:jc w:val="both"/>
      </w:pPr>
      <w:bookmarkStart w:id="3" w:name="P137"/>
      <w:bookmarkEnd w:id="3"/>
      <w:r>
        <w:t>б) о согласовании проекта соглашения с направлением согласующей стороной письменного уведомления о готовности подписать соглашение;</w:t>
      </w:r>
    </w:p>
    <w:p w:rsidR="00AF47B0" w:rsidRDefault="00AF47B0">
      <w:pPr>
        <w:pStyle w:val="ConsPlusNormal"/>
        <w:ind w:firstLine="540"/>
        <w:jc w:val="both"/>
      </w:pPr>
      <w:r>
        <w:t>в) об отказе в заключении соглашения.</w:t>
      </w:r>
    </w:p>
    <w:p w:rsidR="00AF47B0" w:rsidRDefault="00AF47B0">
      <w:pPr>
        <w:pStyle w:val="ConsPlusNormal"/>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37" w:history="1">
        <w:r>
          <w:rPr>
            <w:color w:val="0000FF"/>
          </w:rPr>
          <w:t>подпунктом "б" пункта 5</w:t>
        </w:r>
      </w:hyperlink>
      <w:r>
        <w:t xml:space="preserve"> настоящего Положения.</w:t>
      </w:r>
    </w:p>
    <w:p w:rsidR="00AF47B0" w:rsidRDefault="00AF47B0">
      <w:pPr>
        <w:pStyle w:val="ConsPlusNormal"/>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AF47B0" w:rsidRDefault="00AF47B0">
      <w:pPr>
        <w:pStyle w:val="ConsPlusNormal"/>
        <w:ind w:firstLine="540"/>
        <w:jc w:val="both"/>
      </w:pPr>
      <w:r>
        <w:t xml:space="preserve">8. В случае несоответствия многофункционального центра требованиям, установленным Федеральным </w:t>
      </w:r>
      <w:hyperlink r:id="rId52" w:history="1">
        <w:r>
          <w:rPr>
            <w:color w:val="0000FF"/>
          </w:rPr>
          <w:t>законом</w:t>
        </w:r>
      </w:hyperlink>
      <w:r>
        <w:t xml:space="preserve"> "Об организации предоставления государственных и муниципальных услуг" и </w:t>
      </w:r>
      <w:hyperlink r:id="rId53"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
    <w:p w:rsidR="00AF47B0" w:rsidRDefault="00AF47B0">
      <w:pPr>
        <w:pStyle w:val="ConsPlusNormal"/>
        <w:jc w:val="both"/>
      </w:pPr>
      <w:r>
        <w:t xml:space="preserve">(в ред. </w:t>
      </w:r>
      <w:hyperlink r:id="rId54" w:history="1">
        <w:r>
          <w:rPr>
            <w:color w:val="0000FF"/>
          </w:rPr>
          <w:t>Постановления</w:t>
        </w:r>
      </w:hyperlink>
      <w:r>
        <w:t xml:space="preserve"> Правительства РФ от 22.12.2012 N 1377)</w:t>
      </w:r>
    </w:p>
    <w:p w:rsidR="00AF47B0" w:rsidRDefault="00AF47B0">
      <w:pPr>
        <w:pStyle w:val="ConsPlusNormal"/>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AF47B0" w:rsidRDefault="00AF47B0">
      <w:pPr>
        <w:pStyle w:val="ConsPlusNormal"/>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AF47B0" w:rsidRDefault="00AF47B0">
      <w:pPr>
        <w:pStyle w:val="ConsPlusNormal"/>
        <w:ind w:firstLine="540"/>
        <w:jc w:val="both"/>
      </w:pPr>
      <w:r>
        <w:t>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обеспечивает формирование сведений об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p>
    <w:p w:rsidR="00AF47B0" w:rsidRDefault="00AF47B0">
      <w:pPr>
        <w:pStyle w:val="ConsPlusNormal"/>
        <w:ind w:firstLine="540"/>
        <w:jc w:val="both"/>
      </w:pPr>
      <w:r>
        <w:t>Исполнительные органы государственной власти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AF47B0" w:rsidRDefault="00AF47B0">
      <w:pPr>
        <w:pStyle w:val="ConsPlusNormal"/>
        <w:jc w:val="both"/>
      </w:pPr>
      <w:r>
        <w:t xml:space="preserve">(п. 9(1) введен </w:t>
      </w:r>
      <w:hyperlink r:id="rId55" w:history="1">
        <w:r>
          <w:rPr>
            <w:color w:val="0000FF"/>
          </w:rPr>
          <w:t>Постановлением</w:t>
        </w:r>
      </w:hyperlink>
      <w:r>
        <w:t xml:space="preserve"> Правительства РФ от 19.11.2016 N 1217)</w:t>
      </w:r>
    </w:p>
    <w:p w:rsidR="00AF47B0" w:rsidRDefault="00AF47B0">
      <w:pPr>
        <w:pStyle w:val="ConsPlusNormal"/>
        <w:ind w:firstLine="540"/>
        <w:jc w:val="both"/>
      </w:pPr>
      <w:r>
        <w:t>10. Соглашение заключается на срок до 3 лет.</w:t>
      </w:r>
    </w:p>
    <w:p w:rsidR="00AF47B0" w:rsidRDefault="00AF47B0">
      <w:pPr>
        <w:pStyle w:val="ConsPlusNormal"/>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jc w:val="right"/>
        <w:outlineLvl w:val="0"/>
      </w:pPr>
      <w:r>
        <w:t>Утвержден</w:t>
      </w:r>
    </w:p>
    <w:p w:rsidR="00AF47B0" w:rsidRDefault="00AF47B0">
      <w:pPr>
        <w:pStyle w:val="ConsPlusNormal"/>
        <w:jc w:val="right"/>
      </w:pPr>
      <w:r>
        <w:t>Постановлением Правительства</w:t>
      </w:r>
    </w:p>
    <w:p w:rsidR="00AF47B0" w:rsidRDefault="00AF47B0">
      <w:pPr>
        <w:pStyle w:val="ConsPlusNormal"/>
        <w:jc w:val="right"/>
      </w:pPr>
      <w:r>
        <w:t>Российской Федерации</w:t>
      </w:r>
    </w:p>
    <w:p w:rsidR="00AF47B0" w:rsidRDefault="00AF47B0">
      <w:pPr>
        <w:pStyle w:val="ConsPlusNormal"/>
        <w:jc w:val="right"/>
      </w:pPr>
      <w:r>
        <w:lastRenderedPageBreak/>
        <w:t>от 27 сентября 2011 г. N 797</w:t>
      </w:r>
    </w:p>
    <w:p w:rsidR="00AF47B0" w:rsidRDefault="00AF47B0">
      <w:pPr>
        <w:pStyle w:val="ConsPlusNormal"/>
        <w:ind w:firstLine="540"/>
        <w:jc w:val="both"/>
      </w:pPr>
    </w:p>
    <w:p w:rsidR="00AF47B0" w:rsidRDefault="00AF47B0">
      <w:pPr>
        <w:pStyle w:val="ConsPlusTitle"/>
        <w:jc w:val="center"/>
      </w:pPr>
      <w:bookmarkStart w:id="4" w:name="P160"/>
      <w:bookmarkEnd w:id="4"/>
      <w:r>
        <w:t>ПЕРЕЧЕНЬ</w:t>
      </w:r>
    </w:p>
    <w:p w:rsidR="00AF47B0" w:rsidRDefault="00AF47B0">
      <w:pPr>
        <w:pStyle w:val="ConsPlusTitle"/>
        <w:jc w:val="center"/>
      </w:pPr>
      <w:r>
        <w:t>ГОСУДАРСТВЕННЫХ УСЛУГ, ПРЕДОСТАВЛЕНИЕ КОТОРЫХ ОРГАНИЗУЕТСЯ</w:t>
      </w:r>
    </w:p>
    <w:p w:rsidR="00AF47B0" w:rsidRDefault="00AF47B0">
      <w:pPr>
        <w:pStyle w:val="ConsPlusTitle"/>
        <w:jc w:val="center"/>
      </w:pPr>
      <w:r>
        <w:t>ПО ПРИНЦИПУ "ОДНОГО ОКНА" В МНОГОФУНКЦИОНАЛЬНЫХ ЦЕНТРАХ</w:t>
      </w:r>
    </w:p>
    <w:p w:rsidR="00AF47B0" w:rsidRDefault="00AF47B0">
      <w:pPr>
        <w:pStyle w:val="ConsPlusTitle"/>
        <w:jc w:val="center"/>
      </w:pPr>
      <w:r>
        <w:t>ПРЕДОСТАВЛЕНИЯ ГОСУДАРСТВЕННЫХ И МУНИЦИПАЛЬНЫХ УСЛУГ</w:t>
      </w:r>
    </w:p>
    <w:p w:rsidR="00AF47B0" w:rsidRDefault="00AF47B0">
      <w:pPr>
        <w:pStyle w:val="ConsPlusTitle"/>
        <w:jc w:val="center"/>
      </w:pPr>
      <w:r>
        <w:t>ФЕДЕРАЛЬНЫМИ ОРГАНАМИ ИСПОЛНИТЕЛЬНОЙ ВЛАСТИ И ОРГАНАМИ</w:t>
      </w:r>
    </w:p>
    <w:p w:rsidR="00AF47B0" w:rsidRDefault="00AF47B0">
      <w:pPr>
        <w:pStyle w:val="ConsPlusTitle"/>
        <w:jc w:val="center"/>
      </w:pPr>
      <w:r>
        <w:t>ГОСУДАРСТВЕННЫХ ВНЕБЮДЖЕТНЫХ ФОНДОВ</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w:t>
      </w:r>
      <w:hyperlink r:id="rId56" w:history="1">
        <w:r>
          <w:rPr>
            <w:color w:val="0000FF"/>
          </w:rPr>
          <w:t>Постановления</w:t>
        </w:r>
      </w:hyperlink>
      <w:r>
        <w:t xml:space="preserve"> Правительства РФ от 03.08.2016 N 755)</w:t>
      </w:r>
    </w:p>
    <w:p w:rsidR="00AF47B0" w:rsidRDefault="00AF47B0">
      <w:pPr>
        <w:pStyle w:val="ConsPlusNormal"/>
        <w:jc w:val="center"/>
      </w:pPr>
    </w:p>
    <w:p w:rsidR="00AF47B0" w:rsidRDefault="00AF47B0">
      <w:pPr>
        <w:pStyle w:val="ConsPlusNormal"/>
        <w:jc w:val="center"/>
        <w:outlineLvl w:val="1"/>
      </w:pPr>
      <w:r>
        <w:t>МВД России</w:t>
      </w:r>
    </w:p>
    <w:p w:rsidR="00AF47B0" w:rsidRDefault="00AF47B0">
      <w:pPr>
        <w:pStyle w:val="ConsPlusNormal"/>
        <w:jc w:val="center"/>
      </w:pPr>
    </w:p>
    <w:p w:rsidR="00AF47B0" w:rsidRDefault="00AF47B0">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AF47B0" w:rsidRDefault="00AF47B0">
      <w:pPr>
        <w:pStyle w:val="ConsPlusNormal"/>
        <w:ind w:firstLine="540"/>
        <w:jc w:val="both"/>
      </w:pPr>
      <w:r>
        <w:t>2.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w:t>
      </w:r>
    </w:p>
    <w:p w:rsidR="00AF47B0" w:rsidRDefault="00AF47B0">
      <w:pPr>
        <w:pStyle w:val="ConsPlusNormal"/>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AF47B0" w:rsidRDefault="00AF47B0">
      <w:pPr>
        <w:pStyle w:val="ConsPlusNormal"/>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AF47B0" w:rsidRDefault="00AF47B0">
      <w:pPr>
        <w:pStyle w:val="ConsPlusNormal"/>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AF47B0" w:rsidRDefault="00AF47B0">
      <w:pPr>
        <w:pStyle w:val="ConsPlusNormal"/>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AF47B0" w:rsidRDefault="00AF47B0">
      <w:pPr>
        <w:pStyle w:val="ConsPlusNormal"/>
        <w:ind w:firstLine="540"/>
        <w:jc w:val="both"/>
      </w:pPr>
    </w:p>
    <w:p w:rsidR="00AF47B0" w:rsidRDefault="00AF47B0">
      <w:pPr>
        <w:pStyle w:val="ConsPlusNormal"/>
        <w:jc w:val="center"/>
        <w:outlineLvl w:val="1"/>
      </w:pPr>
      <w:r>
        <w:t>ФНС России</w:t>
      </w:r>
    </w:p>
    <w:p w:rsidR="00AF47B0" w:rsidRDefault="00AF47B0">
      <w:pPr>
        <w:pStyle w:val="ConsPlusNormal"/>
        <w:ind w:firstLine="540"/>
        <w:jc w:val="both"/>
      </w:pPr>
    </w:p>
    <w:p w:rsidR="00AF47B0" w:rsidRDefault="00AF47B0">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AF47B0" w:rsidRDefault="00AF47B0">
      <w:pPr>
        <w:pStyle w:val="ConsPlusNormal"/>
        <w:ind w:firstLine="540"/>
        <w:jc w:val="both"/>
      </w:pPr>
    </w:p>
    <w:p w:rsidR="00AF47B0" w:rsidRDefault="00AF47B0">
      <w:pPr>
        <w:pStyle w:val="ConsPlusNormal"/>
        <w:jc w:val="center"/>
        <w:outlineLvl w:val="1"/>
      </w:pPr>
      <w:proofErr w:type="spellStart"/>
      <w:r>
        <w:t>Росреестр</w:t>
      </w:r>
      <w:proofErr w:type="spellEnd"/>
    </w:p>
    <w:p w:rsidR="00AF47B0" w:rsidRDefault="00AF47B0">
      <w:pPr>
        <w:pStyle w:val="ConsPlusNormal"/>
        <w:ind w:firstLine="540"/>
        <w:jc w:val="both"/>
      </w:pPr>
    </w:p>
    <w:p w:rsidR="00AF47B0" w:rsidRDefault="00AF47B0">
      <w:pPr>
        <w:pStyle w:val="ConsPlusNormal"/>
        <w:ind w:firstLine="540"/>
        <w:jc w:val="both"/>
      </w:pPr>
      <w:r>
        <w:t>8. Государственная регистрация прав на недвижимое имущество и сделок с ним</w:t>
      </w:r>
    </w:p>
    <w:p w:rsidR="00AF47B0" w:rsidRDefault="00AF47B0">
      <w:pPr>
        <w:pStyle w:val="ConsPlusNormal"/>
        <w:ind w:firstLine="540"/>
        <w:jc w:val="both"/>
      </w:pPr>
      <w:r>
        <w:t>9. Государственный кадастровый учет недвижимого имущества</w:t>
      </w:r>
    </w:p>
    <w:p w:rsidR="00AF47B0" w:rsidRDefault="00AF47B0">
      <w:pPr>
        <w:pStyle w:val="ConsPlusNormal"/>
        <w:ind w:firstLine="540"/>
        <w:jc w:val="both"/>
      </w:pPr>
    </w:p>
    <w:p w:rsidR="00AF47B0" w:rsidRDefault="00AF47B0">
      <w:pPr>
        <w:pStyle w:val="ConsPlusNormal"/>
        <w:jc w:val="center"/>
        <w:outlineLvl w:val="1"/>
      </w:pPr>
      <w:proofErr w:type="spellStart"/>
      <w:r>
        <w:t>Росимущество</w:t>
      </w:r>
      <w:proofErr w:type="spellEnd"/>
    </w:p>
    <w:p w:rsidR="00AF47B0" w:rsidRDefault="00AF47B0">
      <w:pPr>
        <w:pStyle w:val="ConsPlusNormal"/>
        <w:ind w:firstLine="540"/>
        <w:jc w:val="both"/>
      </w:pPr>
    </w:p>
    <w:p w:rsidR="00AF47B0" w:rsidRDefault="00AF47B0">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AF47B0" w:rsidRDefault="00AF47B0">
      <w:pPr>
        <w:pStyle w:val="ConsPlusNormal"/>
        <w:ind w:firstLine="540"/>
        <w:jc w:val="both"/>
      </w:pPr>
      <w:r>
        <w:t>11. Предоставление земельных участков, находящихся в федеральной собственности, на торгах (в части подачи заявления о предоставлении земельных участков, находящихся в федеральной собственности, на торгах)</w:t>
      </w:r>
    </w:p>
    <w:p w:rsidR="00AF47B0" w:rsidRDefault="00AF47B0">
      <w:pPr>
        <w:pStyle w:val="ConsPlusNormal"/>
        <w:ind w:firstLine="540"/>
        <w:jc w:val="both"/>
      </w:pPr>
    </w:p>
    <w:p w:rsidR="00AF47B0" w:rsidRDefault="00AF47B0">
      <w:pPr>
        <w:pStyle w:val="ConsPlusNormal"/>
        <w:jc w:val="center"/>
        <w:outlineLvl w:val="1"/>
      </w:pPr>
      <w:r>
        <w:t>Уполномоченные федеральные органы исполнительной власти</w:t>
      </w:r>
    </w:p>
    <w:p w:rsidR="00AF47B0" w:rsidRDefault="00AF47B0">
      <w:pPr>
        <w:pStyle w:val="ConsPlusNormal"/>
        <w:ind w:firstLine="540"/>
        <w:jc w:val="both"/>
      </w:pPr>
    </w:p>
    <w:p w:rsidR="00AF47B0" w:rsidRDefault="00AF47B0">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57" w:history="1">
        <w:r>
          <w:rPr>
            <w:color w:val="0000FF"/>
          </w:rPr>
          <w:t>перечню</w:t>
        </w:r>
      </w:hyperlink>
      <w:r>
        <w:t xml:space="preserve">, </w:t>
      </w:r>
      <w:r>
        <w:lastRenderedPageBreak/>
        <w:t>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AF47B0" w:rsidRDefault="00AF47B0">
      <w:pPr>
        <w:pStyle w:val="ConsPlusNormal"/>
        <w:ind w:firstLine="540"/>
        <w:jc w:val="both"/>
      </w:pPr>
    </w:p>
    <w:p w:rsidR="00AF47B0" w:rsidRDefault="00AF47B0">
      <w:pPr>
        <w:pStyle w:val="ConsPlusNormal"/>
        <w:jc w:val="center"/>
        <w:outlineLvl w:val="1"/>
      </w:pPr>
      <w:r>
        <w:t>Пенсионный фонд Российской Федерации</w:t>
      </w:r>
    </w:p>
    <w:p w:rsidR="00AF47B0" w:rsidRDefault="00AF47B0">
      <w:pPr>
        <w:pStyle w:val="ConsPlusNormal"/>
        <w:ind w:firstLine="540"/>
        <w:jc w:val="both"/>
      </w:pPr>
    </w:p>
    <w:p w:rsidR="00AF47B0" w:rsidRDefault="00AF47B0">
      <w:pPr>
        <w:pStyle w:val="ConsPlusNormal"/>
        <w:ind w:firstLine="540"/>
        <w:jc w:val="both"/>
      </w:pPr>
      <w:r>
        <w:t>13. Выдача государственного сертификата на материнский (семейный) капитал</w:t>
      </w:r>
    </w:p>
    <w:p w:rsidR="00AF47B0" w:rsidRDefault="00AF47B0">
      <w:pPr>
        <w:pStyle w:val="ConsPlusNormal"/>
        <w:ind w:firstLine="540"/>
        <w:jc w:val="both"/>
      </w:pPr>
      <w:r>
        <w:t>14. Рассмотрение заявления о распоряжении средствами (частью средств) материнского (семейного) капитала</w:t>
      </w:r>
    </w:p>
    <w:p w:rsidR="00AF47B0" w:rsidRDefault="00AF47B0">
      <w:pPr>
        <w:pStyle w:val="ConsPlusNormal"/>
        <w:ind w:firstLine="540"/>
        <w:jc w:val="both"/>
      </w:pPr>
      <w:r>
        <w:t>15. Установление ежемесячной денежной выплаты отдельным категориям граждан в Российской Федерации</w:t>
      </w:r>
    </w:p>
    <w:p w:rsidR="00AF47B0" w:rsidRDefault="00AF47B0">
      <w:pPr>
        <w:pStyle w:val="ConsPlusNormal"/>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AF47B0" w:rsidRDefault="00AF47B0">
      <w:pPr>
        <w:pStyle w:val="ConsPlusNormal"/>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AF47B0" w:rsidRDefault="00AF47B0">
      <w:pPr>
        <w:pStyle w:val="ConsPlusNormal"/>
        <w:ind w:firstLine="540"/>
        <w:jc w:val="both"/>
      </w:pPr>
      <w:r>
        <w:t>18.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jc w:val="right"/>
        <w:outlineLvl w:val="0"/>
      </w:pPr>
      <w:r>
        <w:t>Утвержден</w:t>
      </w:r>
    </w:p>
    <w:p w:rsidR="00AF47B0" w:rsidRDefault="00AF47B0">
      <w:pPr>
        <w:pStyle w:val="ConsPlusNormal"/>
        <w:jc w:val="right"/>
      </w:pPr>
      <w:r>
        <w:t>Постановлением Правительства</w:t>
      </w:r>
    </w:p>
    <w:p w:rsidR="00AF47B0" w:rsidRDefault="00AF47B0">
      <w:pPr>
        <w:pStyle w:val="ConsPlusNormal"/>
        <w:jc w:val="right"/>
      </w:pPr>
      <w:r>
        <w:t>Российской Федерации</w:t>
      </w:r>
    </w:p>
    <w:p w:rsidR="00AF47B0" w:rsidRDefault="00AF47B0">
      <w:pPr>
        <w:pStyle w:val="ConsPlusNormal"/>
        <w:jc w:val="right"/>
      </w:pPr>
      <w:r>
        <w:t>от 27 сентября 2011 г. N 797</w:t>
      </w:r>
    </w:p>
    <w:p w:rsidR="00AF47B0" w:rsidRDefault="00AF47B0">
      <w:pPr>
        <w:pStyle w:val="ConsPlusNormal"/>
        <w:ind w:firstLine="540"/>
        <w:jc w:val="both"/>
      </w:pPr>
    </w:p>
    <w:p w:rsidR="00AF47B0" w:rsidRDefault="00AF47B0">
      <w:pPr>
        <w:pStyle w:val="ConsPlusTitle"/>
        <w:jc w:val="center"/>
      </w:pPr>
      <w:bookmarkStart w:id="5" w:name="P214"/>
      <w:bookmarkEnd w:id="5"/>
      <w:r>
        <w:t>РЕКОМЕНДУЕМЫЙ ПЕРЕЧЕНЬ</w:t>
      </w:r>
    </w:p>
    <w:p w:rsidR="00AF47B0" w:rsidRDefault="00AF47B0">
      <w:pPr>
        <w:pStyle w:val="ConsPlusTitle"/>
        <w:jc w:val="center"/>
      </w:pPr>
      <w:r>
        <w:t>ГОСУДАРСТВЕННЫХ И МУНИЦИПАЛЬНЫХ УСЛУГ, ПРЕДОСТАВЛЕНИЕ</w:t>
      </w:r>
    </w:p>
    <w:p w:rsidR="00AF47B0" w:rsidRDefault="00AF47B0">
      <w:pPr>
        <w:pStyle w:val="ConsPlusTitle"/>
        <w:jc w:val="center"/>
      </w:pPr>
      <w:r>
        <w:t>КОТОРЫХ МОЖЕТ БЫТЬ ОРГАНИЗОВАНО ПО ПРИНЦИПУ "ОДНОГО ОКНА"</w:t>
      </w:r>
    </w:p>
    <w:p w:rsidR="00AF47B0" w:rsidRDefault="00AF47B0">
      <w:pPr>
        <w:pStyle w:val="ConsPlusTitle"/>
        <w:jc w:val="center"/>
      </w:pPr>
      <w:r>
        <w:t>В МНОГОФУНКЦИОНАЛЬНЫХ ЦЕНТРАХ ПРЕДОСТАВЛЕНИЯ</w:t>
      </w:r>
    </w:p>
    <w:p w:rsidR="00AF47B0" w:rsidRDefault="00AF47B0">
      <w:pPr>
        <w:pStyle w:val="ConsPlusTitle"/>
        <w:jc w:val="center"/>
      </w:pPr>
      <w:r>
        <w:t>ГОСУДАРСТВЕННЫХ И МУНИЦИПАЛЬНЫХ УСЛУГ</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w:t>
      </w:r>
      <w:hyperlink r:id="rId58" w:history="1">
        <w:r>
          <w:rPr>
            <w:color w:val="0000FF"/>
          </w:rPr>
          <w:t>Постановления</w:t>
        </w:r>
      </w:hyperlink>
      <w:r>
        <w:t xml:space="preserve"> Правительства РФ от 03.08.2016 N 755)</w:t>
      </w:r>
    </w:p>
    <w:p w:rsidR="00AF47B0" w:rsidRDefault="00AF47B0">
      <w:pPr>
        <w:pStyle w:val="ConsPlusNormal"/>
        <w:jc w:val="center"/>
      </w:pPr>
    </w:p>
    <w:p w:rsidR="00AF47B0" w:rsidRDefault="00AF47B0">
      <w:pPr>
        <w:pStyle w:val="ConsPlusNormal"/>
        <w:jc w:val="center"/>
        <w:outlineLvl w:val="1"/>
      </w:pPr>
      <w:r>
        <w:t>Пенсионный фонд Российской Федерации</w:t>
      </w:r>
    </w:p>
    <w:p w:rsidR="00AF47B0" w:rsidRDefault="00AF47B0">
      <w:pPr>
        <w:pStyle w:val="ConsPlusNormal"/>
        <w:jc w:val="center"/>
      </w:pPr>
    </w:p>
    <w:p w:rsidR="00AF47B0" w:rsidRDefault="00AF47B0">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AF47B0" w:rsidRDefault="00AF47B0">
      <w:pPr>
        <w:pStyle w:val="ConsPlusNormal"/>
        <w:ind w:firstLine="540"/>
        <w:jc w:val="both"/>
      </w:pPr>
      <w:r>
        <w:t>2. Выплата страховых пенсий, накопительной пенсии и пенсий по государственному пенсионному обеспечению</w:t>
      </w:r>
    </w:p>
    <w:p w:rsidR="00AF47B0" w:rsidRDefault="00AF47B0">
      <w:pPr>
        <w:pStyle w:val="ConsPlusNormal"/>
        <w:ind w:firstLine="540"/>
        <w:jc w:val="both"/>
      </w:pPr>
      <w:r>
        <w:t>3. Установление федеральной социальной доплаты к пенсии</w:t>
      </w:r>
    </w:p>
    <w:p w:rsidR="00AF47B0" w:rsidRDefault="00AF47B0">
      <w:pPr>
        <w:pStyle w:val="ConsPlusNormal"/>
        <w:ind w:firstLine="540"/>
        <w:jc w:val="both"/>
      </w:pPr>
    </w:p>
    <w:p w:rsidR="00AF47B0" w:rsidRDefault="00AF47B0">
      <w:pPr>
        <w:pStyle w:val="ConsPlusNormal"/>
        <w:jc w:val="center"/>
        <w:outlineLvl w:val="1"/>
      </w:pPr>
      <w:r>
        <w:t>Фонд социального страхования Российской Федерации</w:t>
      </w:r>
    </w:p>
    <w:p w:rsidR="00AF47B0" w:rsidRDefault="00AF47B0">
      <w:pPr>
        <w:pStyle w:val="ConsPlusNormal"/>
        <w:jc w:val="center"/>
      </w:pPr>
    </w:p>
    <w:p w:rsidR="00AF47B0" w:rsidRDefault="00AF47B0">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AF47B0" w:rsidRDefault="00AF47B0">
      <w:pPr>
        <w:pStyle w:val="ConsPlusNormal"/>
        <w:ind w:firstLine="540"/>
        <w:jc w:val="both"/>
      </w:pPr>
      <w:r>
        <w:t xml:space="preserve">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w:t>
      </w:r>
      <w:r>
        <w:lastRenderedPageBreak/>
        <w:t>нетрудоспособности и в связи с материнством</w:t>
      </w:r>
    </w:p>
    <w:p w:rsidR="00AF47B0" w:rsidRDefault="00AF47B0">
      <w:pPr>
        <w:pStyle w:val="ConsPlusNormal"/>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AF47B0" w:rsidRDefault="00AF47B0">
      <w:pPr>
        <w:pStyle w:val="ConsPlusNormal"/>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AF47B0" w:rsidRDefault="00AF47B0">
      <w:pPr>
        <w:pStyle w:val="ConsPlusNormal"/>
        <w:ind w:firstLine="540"/>
        <w:jc w:val="both"/>
      </w:pPr>
    </w:p>
    <w:p w:rsidR="00AF47B0" w:rsidRDefault="00AF47B0">
      <w:pPr>
        <w:pStyle w:val="ConsPlusNormal"/>
        <w:jc w:val="center"/>
        <w:outlineLvl w:val="1"/>
      </w:pPr>
      <w:r>
        <w:t>Органы исполнительной власти субъектов Российской Федерации</w:t>
      </w:r>
    </w:p>
    <w:p w:rsidR="00AF47B0" w:rsidRDefault="00AF47B0">
      <w:pPr>
        <w:pStyle w:val="ConsPlusNormal"/>
        <w:jc w:val="center"/>
      </w:pPr>
      <w:r>
        <w:t>и органы местного самоуправления</w:t>
      </w:r>
    </w:p>
    <w:p w:rsidR="00AF47B0" w:rsidRDefault="00AF47B0">
      <w:pPr>
        <w:pStyle w:val="ConsPlusNormal"/>
        <w:jc w:val="center"/>
      </w:pPr>
    </w:p>
    <w:p w:rsidR="00AF47B0" w:rsidRDefault="00AF47B0">
      <w:pPr>
        <w:pStyle w:val="ConsPlusNormal"/>
        <w:ind w:firstLine="540"/>
        <w:jc w:val="both"/>
      </w:pPr>
      <w:r>
        <w:t>8. Предварительное согласование предоставления земельного участка</w:t>
      </w:r>
    </w:p>
    <w:p w:rsidR="00AF47B0" w:rsidRDefault="00AF47B0">
      <w:pPr>
        <w:pStyle w:val="ConsPlusNormal"/>
        <w:ind w:firstLine="540"/>
        <w:jc w:val="both"/>
      </w:pPr>
      <w:r>
        <w:t>9. Предоставление земельного участка, находящегося в государственной или муниципальной собственности, без торгов</w:t>
      </w:r>
    </w:p>
    <w:p w:rsidR="00AF47B0" w:rsidRDefault="00AF47B0">
      <w:pPr>
        <w:pStyle w:val="ConsPlusNormal"/>
        <w:ind w:firstLine="540"/>
        <w:jc w:val="both"/>
      </w:pPr>
      <w:r>
        <w:t>10. Предоставление земельного участка, находящегося в государственной или муниципальной собственности, на торгах</w:t>
      </w:r>
    </w:p>
    <w:p w:rsidR="00AF47B0" w:rsidRDefault="00AF47B0">
      <w:pPr>
        <w:pStyle w:val="ConsPlusNormal"/>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F47B0" w:rsidRDefault="00AF47B0">
      <w:pPr>
        <w:pStyle w:val="ConsPlusNormal"/>
        <w:ind w:firstLine="540"/>
        <w:jc w:val="both"/>
      </w:pPr>
      <w:r>
        <w:t>12. Выдача разрешений на проведение земляных работ</w:t>
      </w:r>
    </w:p>
    <w:p w:rsidR="00AF47B0" w:rsidRDefault="00AF47B0">
      <w:pPr>
        <w:pStyle w:val="ConsPlusNormal"/>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F47B0" w:rsidRDefault="00AF47B0">
      <w:pPr>
        <w:pStyle w:val="ConsPlusNormal"/>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F47B0" w:rsidRDefault="00AF47B0">
      <w:pPr>
        <w:pStyle w:val="ConsPlusNormal"/>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AF47B0" w:rsidRDefault="00AF47B0">
      <w:pPr>
        <w:pStyle w:val="ConsPlusNormal"/>
        <w:ind w:firstLine="540"/>
        <w:jc w:val="both"/>
      </w:pPr>
      <w:r>
        <w:t>16. Выдача градостроительного плана земельного участка</w:t>
      </w:r>
    </w:p>
    <w:p w:rsidR="00AF47B0" w:rsidRDefault="00AF47B0">
      <w:pPr>
        <w:pStyle w:val="ConsPlusNormal"/>
        <w:ind w:firstLine="540"/>
        <w:jc w:val="both"/>
      </w:pPr>
      <w:r>
        <w:t>17. Выдача разрешения на строительство объекта капитального строительства</w:t>
      </w:r>
    </w:p>
    <w:p w:rsidR="00AF47B0" w:rsidRDefault="00AF47B0">
      <w:pPr>
        <w:pStyle w:val="ConsPlusNormal"/>
        <w:ind w:firstLine="540"/>
        <w:jc w:val="both"/>
      </w:pPr>
      <w:r>
        <w:t>18. Перевод жилого помещения в нежилое помещение или нежилого помещения в жилое помещение</w:t>
      </w:r>
    </w:p>
    <w:p w:rsidR="00AF47B0" w:rsidRDefault="00AF47B0">
      <w:pPr>
        <w:pStyle w:val="ConsPlusNormal"/>
        <w:ind w:firstLine="540"/>
        <w:jc w:val="both"/>
      </w:pPr>
      <w:r>
        <w:t>19. Согласование проведения переустройства и (или) перепланировки жилого помещения</w:t>
      </w:r>
    </w:p>
    <w:p w:rsidR="00AF47B0" w:rsidRDefault="00AF47B0">
      <w:pPr>
        <w:pStyle w:val="ConsPlusNormal"/>
        <w:ind w:firstLine="540"/>
        <w:jc w:val="both"/>
      </w:pPr>
      <w:r>
        <w:t>20. Выдача разрешения на ввод объекта капитального строительства в эксплуатацию</w:t>
      </w:r>
    </w:p>
    <w:p w:rsidR="00AF47B0" w:rsidRDefault="00AF47B0">
      <w:pPr>
        <w:pStyle w:val="ConsPlusNormal"/>
        <w:ind w:firstLine="540"/>
        <w:jc w:val="both"/>
      </w:pPr>
      <w:r>
        <w:t>21. Присвоение адреса объекту недвижимости</w:t>
      </w:r>
    </w:p>
    <w:p w:rsidR="00AF47B0" w:rsidRDefault="00AF47B0">
      <w:pPr>
        <w:pStyle w:val="ConsPlusNormal"/>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AF47B0" w:rsidRDefault="00AF47B0">
      <w:pPr>
        <w:pStyle w:val="ConsPlusNormal"/>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AF47B0" w:rsidRDefault="00AF47B0">
      <w:pPr>
        <w:pStyle w:val="ConsPlusNormal"/>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25. Организация ярмарок вакансий и учебных рабочих мест в части предоставления информации об их проведении</w:t>
      </w:r>
    </w:p>
    <w:p w:rsidR="00AF47B0" w:rsidRDefault="00AF47B0">
      <w:pPr>
        <w:pStyle w:val="ConsPlusNormal"/>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AF47B0" w:rsidRDefault="00AF47B0">
      <w:pPr>
        <w:pStyle w:val="ConsPlusNormal"/>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 xml:space="preserve">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w:t>
      </w:r>
      <w:r>
        <w:lastRenderedPageBreak/>
        <w:t>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 xml:space="preserve">29. Содействие </w:t>
      </w:r>
      <w:proofErr w:type="spellStart"/>
      <w:r>
        <w:t>самозанятости</w:t>
      </w:r>
      <w:proofErr w:type="spellEnd"/>
      <w:r>
        <w:t xml:space="preserve"> безработных граждан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AF47B0" w:rsidRDefault="00AF47B0">
      <w:pPr>
        <w:pStyle w:val="ConsPlusNormal"/>
        <w:ind w:firstLine="540"/>
        <w:jc w:val="both"/>
      </w:pPr>
      <w:r>
        <w:t>34. Информирование о положении на рынке труда в субъекте Российской Федерации</w:t>
      </w:r>
    </w:p>
    <w:p w:rsidR="00AF47B0" w:rsidRDefault="00AF47B0">
      <w:pPr>
        <w:pStyle w:val="ConsPlusNormal"/>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AF47B0" w:rsidRDefault="00AF47B0">
      <w:pPr>
        <w:pStyle w:val="ConsPlusNormal"/>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AF47B0" w:rsidRDefault="00AF47B0">
      <w:pPr>
        <w:pStyle w:val="ConsPlusNormal"/>
        <w:ind w:firstLine="540"/>
        <w:jc w:val="both"/>
      </w:pPr>
      <w:r>
        <w:t>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rsidR="00AF47B0" w:rsidRDefault="00AF47B0">
      <w:pPr>
        <w:pStyle w:val="ConsPlusNormal"/>
        <w:ind w:firstLine="540"/>
        <w:jc w:val="both"/>
      </w:pPr>
      <w:r>
        <w:t>39. Предоставление многодетным семьям иных мер социальной поддержки</w:t>
      </w:r>
    </w:p>
    <w:p w:rsidR="00AF47B0" w:rsidRDefault="00AF47B0">
      <w:pPr>
        <w:pStyle w:val="ConsPlusNormal"/>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AF47B0" w:rsidRDefault="00AF47B0">
      <w:pPr>
        <w:pStyle w:val="ConsPlusNormal"/>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AF47B0" w:rsidRDefault="00AF47B0">
      <w:pPr>
        <w:pStyle w:val="ConsPlusNormal"/>
        <w:ind w:firstLine="540"/>
        <w:jc w:val="both"/>
      </w:pPr>
      <w:r>
        <w:t>42.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AF47B0" w:rsidRDefault="00AF47B0">
      <w:pPr>
        <w:pStyle w:val="ConsPlusNormal"/>
        <w:ind w:firstLine="540"/>
        <w:jc w:val="both"/>
      </w:pPr>
      <w:r>
        <w:t>43. Возмещение затрат, связанных с погребением умерших реабилитированных лиц</w:t>
      </w:r>
    </w:p>
    <w:p w:rsidR="00AF47B0" w:rsidRDefault="00AF47B0">
      <w:pPr>
        <w:pStyle w:val="ConsPlusNormal"/>
        <w:ind w:firstLine="540"/>
        <w:jc w:val="both"/>
      </w:pPr>
      <w:r>
        <w:t>44. Предоставление молодым семьям социальных выплат на приобретение (строительство) жилья</w:t>
      </w:r>
    </w:p>
    <w:p w:rsidR="00AF47B0" w:rsidRDefault="00AF47B0">
      <w:pPr>
        <w:pStyle w:val="ConsPlusNormal"/>
        <w:ind w:firstLine="540"/>
        <w:jc w:val="both"/>
      </w:pPr>
      <w:r>
        <w:t>45. Предоставление субсидий на оплату жилого помещения и коммунальных услуг</w:t>
      </w:r>
    </w:p>
    <w:p w:rsidR="00AF47B0" w:rsidRDefault="00AF47B0">
      <w:pPr>
        <w:pStyle w:val="ConsPlusNormal"/>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AF47B0" w:rsidRDefault="00AF47B0">
      <w:pPr>
        <w:pStyle w:val="ConsPlusNormal"/>
        <w:ind w:firstLine="540"/>
        <w:jc w:val="both"/>
      </w:pPr>
      <w:r>
        <w:t>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rsidR="00AF47B0" w:rsidRDefault="00AF47B0">
      <w:pPr>
        <w:pStyle w:val="ConsPlusNormal"/>
        <w:ind w:firstLine="540"/>
        <w:jc w:val="both"/>
      </w:pPr>
      <w:r>
        <w:t>48. Выдача, продление действия и замена удостоверения многодетной семьи</w:t>
      </w:r>
    </w:p>
    <w:p w:rsidR="00AF47B0" w:rsidRDefault="00AF47B0">
      <w:pPr>
        <w:pStyle w:val="ConsPlusNormal"/>
        <w:ind w:firstLine="540"/>
        <w:jc w:val="both"/>
      </w:pPr>
      <w:r>
        <w:t>49. Принятие на учет граждан в качестве нуждающихся в жилых помещениях</w:t>
      </w:r>
    </w:p>
    <w:p w:rsidR="00AF47B0" w:rsidRDefault="00AF47B0">
      <w:pPr>
        <w:pStyle w:val="ConsPlusNormal"/>
        <w:ind w:firstLine="540"/>
        <w:jc w:val="both"/>
      </w:pPr>
      <w:r>
        <w:t xml:space="preserve">50. Назначение и выплата единовременного пособия женщинам, вставшим на учет в </w:t>
      </w:r>
      <w:r>
        <w:lastRenderedPageBreak/>
        <w:t>медицинских учреждениях в ранние сроки беременности</w:t>
      </w:r>
    </w:p>
    <w:p w:rsidR="00AF47B0" w:rsidRDefault="00AF47B0">
      <w:pPr>
        <w:pStyle w:val="ConsPlusNormal"/>
        <w:ind w:firstLine="540"/>
        <w:jc w:val="both"/>
      </w:pPr>
      <w:r>
        <w:t>51. Назначение и выплата пособия по беременности и родам</w:t>
      </w:r>
    </w:p>
    <w:p w:rsidR="00AF47B0" w:rsidRDefault="00AF47B0">
      <w:pPr>
        <w:pStyle w:val="ConsPlusNormal"/>
        <w:ind w:firstLine="540"/>
        <w:jc w:val="both"/>
      </w:pPr>
      <w:r>
        <w:t>52. Назначение и выплата единовременного пособия при рождении ребенка</w:t>
      </w:r>
    </w:p>
    <w:p w:rsidR="00AF47B0" w:rsidRDefault="00AF47B0">
      <w:pPr>
        <w:pStyle w:val="ConsPlusNormal"/>
        <w:ind w:firstLine="540"/>
        <w:jc w:val="both"/>
      </w:pPr>
      <w:r>
        <w:t>53. Назначение и выплата единовременного пособия беременной жене военнослужащего, проходящего военную службу по призыву</w:t>
      </w:r>
    </w:p>
    <w:p w:rsidR="00AF47B0" w:rsidRDefault="00AF47B0">
      <w:pPr>
        <w:pStyle w:val="ConsPlusNormal"/>
        <w:ind w:firstLine="540"/>
        <w:jc w:val="both"/>
      </w:pPr>
      <w:r>
        <w:t>54. Назначение и выплата ежемесячного пособия на ребенка военнослужащего, проходящего военную службу по призыву</w:t>
      </w:r>
    </w:p>
    <w:p w:rsidR="00AF47B0" w:rsidRDefault="00AF47B0">
      <w:pPr>
        <w:pStyle w:val="ConsPlusNormal"/>
        <w:ind w:firstLine="540"/>
        <w:jc w:val="both"/>
      </w:pPr>
      <w:r>
        <w:t>55. Назначение ежемесячного пособия по уходу за ребенком</w:t>
      </w:r>
    </w:p>
    <w:p w:rsidR="00AF47B0" w:rsidRDefault="00AF47B0">
      <w:pPr>
        <w:pStyle w:val="ConsPlusNormal"/>
        <w:ind w:firstLine="540"/>
        <w:jc w:val="both"/>
      </w:pPr>
      <w:r>
        <w:t>56. Назначение единовременного пособия при передаче ребенка на воспитание в семью</w:t>
      </w:r>
    </w:p>
    <w:p w:rsidR="00AF47B0" w:rsidRDefault="00AF47B0">
      <w:pPr>
        <w:pStyle w:val="ConsPlusNormal"/>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AF47B0" w:rsidRDefault="00AF47B0">
      <w:pPr>
        <w:pStyle w:val="ConsPlusNormal"/>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AF47B0" w:rsidRDefault="00AF47B0">
      <w:pPr>
        <w:pStyle w:val="ConsPlusNormal"/>
        <w:ind w:firstLine="540"/>
        <w:jc w:val="both"/>
      </w:pPr>
      <w:r>
        <w:t>59. Государственная регистрация заключения брака (в части приема заявления о предоставлении государственной услуги)</w:t>
      </w:r>
    </w:p>
    <w:p w:rsidR="00AF47B0" w:rsidRDefault="00AF47B0">
      <w:pPr>
        <w:pStyle w:val="ConsPlusNormal"/>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AF47B0" w:rsidRDefault="00AF47B0">
      <w:pPr>
        <w:pStyle w:val="ConsPlusNormal"/>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AF47B0" w:rsidRDefault="00AF47B0">
      <w:pPr>
        <w:pStyle w:val="ConsPlusNormal"/>
        <w:ind w:firstLine="540"/>
        <w:jc w:val="both"/>
      </w:pPr>
      <w:r>
        <w:t>62. Согласование размещения и приемка в эксплуатацию нестационарных (временных, мобильных) объектов</w:t>
      </w:r>
    </w:p>
    <w:p w:rsidR="00AF47B0" w:rsidRDefault="00AF47B0">
      <w:pPr>
        <w:pStyle w:val="ConsPlusNormal"/>
        <w:ind w:firstLine="540"/>
        <w:jc w:val="both"/>
      </w:pPr>
      <w:r>
        <w:t>63. Лицензирование отдельных видов деятельности, осуществляемое органами исполнительной власти субъекта Российской Федерации</w:t>
      </w:r>
    </w:p>
    <w:p w:rsidR="00AF47B0" w:rsidRDefault="00AF47B0">
      <w:pPr>
        <w:pStyle w:val="ConsPlusNormal"/>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AF47B0" w:rsidRDefault="00AF47B0">
      <w:pPr>
        <w:pStyle w:val="ConsPlusNormal"/>
        <w:ind w:firstLine="540"/>
        <w:jc w:val="both"/>
      </w:pPr>
      <w:r>
        <w:t>65. Выдача разрешений на установку и эксплуатацию рекламных конструкций на соответствующей территории</w:t>
      </w:r>
    </w:p>
    <w:p w:rsidR="00AF47B0" w:rsidRDefault="00AF47B0">
      <w:pPr>
        <w:pStyle w:val="ConsPlusNormal"/>
        <w:ind w:firstLine="540"/>
        <w:jc w:val="both"/>
      </w:pPr>
      <w:r>
        <w:t>66. Выдача и аннулирование охотничьего билета</w:t>
      </w:r>
    </w:p>
    <w:p w:rsidR="00AF47B0" w:rsidRDefault="00AF47B0">
      <w:pPr>
        <w:pStyle w:val="ConsPlusNormal"/>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AF47B0" w:rsidRDefault="00AF47B0">
      <w:pPr>
        <w:pStyle w:val="ConsPlusNormal"/>
        <w:ind w:firstLine="540"/>
        <w:jc w:val="both"/>
      </w:pPr>
      <w:r>
        <w:t>68. Иные государственные услуги в сфере социальной защиты населения</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jc w:val="right"/>
        <w:outlineLvl w:val="0"/>
      </w:pPr>
      <w:r>
        <w:t>Утвержден</w:t>
      </w:r>
    </w:p>
    <w:p w:rsidR="00AF47B0" w:rsidRDefault="00AF47B0">
      <w:pPr>
        <w:pStyle w:val="ConsPlusNormal"/>
        <w:jc w:val="right"/>
      </w:pPr>
      <w:r>
        <w:t>постановлением Правительства</w:t>
      </w:r>
    </w:p>
    <w:p w:rsidR="00AF47B0" w:rsidRDefault="00AF47B0">
      <w:pPr>
        <w:pStyle w:val="ConsPlusNormal"/>
        <w:jc w:val="right"/>
      </w:pPr>
      <w:r>
        <w:t>Российской Федерации</w:t>
      </w:r>
    </w:p>
    <w:p w:rsidR="00AF47B0" w:rsidRDefault="00AF47B0">
      <w:pPr>
        <w:pStyle w:val="ConsPlusNormal"/>
        <w:jc w:val="right"/>
      </w:pPr>
      <w:r>
        <w:t>от 27 сентября 2011 г. N 797</w:t>
      </w:r>
    </w:p>
    <w:p w:rsidR="00AF47B0" w:rsidRDefault="00AF47B0">
      <w:pPr>
        <w:pStyle w:val="ConsPlusNormal"/>
        <w:jc w:val="center"/>
      </w:pPr>
    </w:p>
    <w:p w:rsidR="00AF47B0" w:rsidRDefault="00AF47B0">
      <w:pPr>
        <w:pStyle w:val="ConsPlusTitle"/>
        <w:jc w:val="center"/>
      </w:pPr>
      <w:bookmarkStart w:id="6" w:name="P309"/>
      <w:bookmarkEnd w:id="6"/>
      <w:r>
        <w:t>ПЕРЕЧЕНЬ</w:t>
      </w:r>
    </w:p>
    <w:p w:rsidR="00AF47B0" w:rsidRDefault="00AF47B0">
      <w:pPr>
        <w:pStyle w:val="ConsPlusTitle"/>
        <w:jc w:val="center"/>
      </w:pPr>
      <w:r>
        <w:t>ГОСУДАРСТВЕННЫХ УСЛУГ, ПРЕДОСТАВЛЕНИЕ КОТОРЫХ ОРГАНИЗУЕТСЯ</w:t>
      </w:r>
    </w:p>
    <w:p w:rsidR="00AF47B0" w:rsidRDefault="00AF47B0">
      <w:pPr>
        <w:pStyle w:val="ConsPlusTitle"/>
        <w:jc w:val="center"/>
      </w:pPr>
      <w:r>
        <w:t>ПО ПРИНЦИПУ "ОДНОГО ОКНА" В МНОГОФУНКЦИОНАЛЬНЫХ ЦЕНТРАХ</w:t>
      </w:r>
    </w:p>
    <w:p w:rsidR="00AF47B0" w:rsidRDefault="00AF47B0">
      <w:pPr>
        <w:pStyle w:val="ConsPlusTitle"/>
        <w:jc w:val="center"/>
      </w:pPr>
      <w:r>
        <w:t>ПРЕДОСТАВЛЕНИЯ ГОСУДАРСТВЕННЫХ И МУНИЦИПАЛЬНЫХ УСЛУГ</w:t>
      </w:r>
    </w:p>
    <w:p w:rsidR="00AF47B0" w:rsidRDefault="00AF47B0">
      <w:pPr>
        <w:pStyle w:val="ConsPlusTitle"/>
        <w:jc w:val="center"/>
      </w:pPr>
      <w:r>
        <w:t>ФЕДЕРАЛЬНЫМИ ОРГАНАМИ ИСПОЛНИТЕЛЬНОЙ ВЛАСТИ И ОРГАНАМИ</w:t>
      </w:r>
    </w:p>
    <w:p w:rsidR="00AF47B0" w:rsidRDefault="00AF47B0">
      <w:pPr>
        <w:pStyle w:val="ConsPlusTitle"/>
        <w:jc w:val="center"/>
      </w:pPr>
      <w:r>
        <w:t>ГОСУДАРСТВЕННЫХ ВНЕБЮДЖЕТНЫХ ФОНДОВ И РЕЗУЛЬТАТОМ</w:t>
      </w:r>
    </w:p>
    <w:p w:rsidR="00AF47B0" w:rsidRDefault="00AF47B0">
      <w:pPr>
        <w:pStyle w:val="ConsPlusTitle"/>
        <w:jc w:val="center"/>
      </w:pPr>
      <w:r>
        <w:t>ПРЕДОСТАВЛЕНИЯ КОТОРЫХ ЯВЛЯЕТСЯ ДОКУМЕНТ, СОДЕРЖАЩИЙ</w:t>
      </w:r>
    </w:p>
    <w:p w:rsidR="00AF47B0" w:rsidRDefault="00AF47B0">
      <w:pPr>
        <w:pStyle w:val="ConsPlusTitle"/>
        <w:jc w:val="center"/>
      </w:pPr>
      <w:r>
        <w:t>ИНФОРМАЦИЮ ИЗ ИНФОРМАЦИОННЫХ СИСТЕМ ОРГАНОВ,</w:t>
      </w:r>
    </w:p>
    <w:p w:rsidR="00AF47B0" w:rsidRDefault="00AF47B0">
      <w:pPr>
        <w:pStyle w:val="ConsPlusTitle"/>
        <w:jc w:val="center"/>
      </w:pPr>
      <w:r>
        <w:lastRenderedPageBreak/>
        <w:t>ПРЕДОСТАВЛЯЮЩИХ ГОСУДАРСТВЕННЫЕ УСЛУГИ</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w:t>
      </w:r>
      <w:hyperlink r:id="rId59" w:history="1">
        <w:r>
          <w:rPr>
            <w:color w:val="0000FF"/>
          </w:rPr>
          <w:t>Постановления</w:t>
        </w:r>
      </w:hyperlink>
      <w:r>
        <w:t xml:space="preserve"> Правительства РФ от 03.08.2016 N 755)</w:t>
      </w:r>
    </w:p>
    <w:p w:rsidR="00AF47B0" w:rsidRDefault="00AF47B0">
      <w:pPr>
        <w:pStyle w:val="ConsPlusNormal"/>
        <w:jc w:val="center"/>
      </w:pPr>
    </w:p>
    <w:p w:rsidR="00AF47B0" w:rsidRDefault="00AF47B0">
      <w:pPr>
        <w:pStyle w:val="ConsPlusNormal"/>
        <w:jc w:val="center"/>
        <w:outlineLvl w:val="1"/>
      </w:pPr>
      <w:r>
        <w:t>ФНС России</w:t>
      </w:r>
    </w:p>
    <w:p w:rsidR="00AF47B0" w:rsidRDefault="00AF47B0">
      <w:pPr>
        <w:pStyle w:val="ConsPlusNormal"/>
        <w:jc w:val="center"/>
      </w:pPr>
    </w:p>
    <w:p w:rsidR="00AF47B0" w:rsidRDefault="00AF47B0">
      <w:pPr>
        <w:pStyle w:val="ConsPlusNormal"/>
        <w:ind w:firstLine="540"/>
        <w:jc w:val="both"/>
      </w:pPr>
      <w:r>
        <w:t>1. Предоставление заинтересованным лицам сведений, содержащихся в реестре дисквалифицированных лиц</w:t>
      </w:r>
    </w:p>
    <w:p w:rsidR="00AF47B0" w:rsidRDefault="00AF47B0">
      <w:pPr>
        <w:pStyle w:val="ConsPlusNormal"/>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AF47B0" w:rsidRDefault="00AF47B0">
      <w:pPr>
        <w:pStyle w:val="ConsPlusNormal"/>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AF47B0" w:rsidRDefault="00AF47B0">
      <w:pPr>
        <w:pStyle w:val="ConsPlusNormal"/>
        <w:ind w:firstLine="540"/>
        <w:jc w:val="both"/>
      </w:pPr>
      <w:r>
        <w:t>4.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p w:rsidR="00AF47B0" w:rsidRDefault="00AF47B0">
      <w:pPr>
        <w:pStyle w:val="ConsPlusNormal"/>
        <w:ind w:firstLine="540"/>
        <w:jc w:val="both"/>
      </w:pPr>
      <w:r>
        <w:t>5. Предоставление сведений, содержащихся в государственном адресном реестре</w:t>
      </w:r>
    </w:p>
    <w:p w:rsidR="00AF47B0" w:rsidRDefault="00AF47B0">
      <w:pPr>
        <w:pStyle w:val="ConsPlusNormal"/>
        <w:ind w:firstLine="540"/>
        <w:jc w:val="both"/>
      </w:pPr>
    </w:p>
    <w:p w:rsidR="00AF47B0" w:rsidRDefault="00AF47B0">
      <w:pPr>
        <w:pStyle w:val="ConsPlusNormal"/>
        <w:jc w:val="center"/>
        <w:outlineLvl w:val="1"/>
      </w:pPr>
      <w:r>
        <w:t>МВД России</w:t>
      </w:r>
    </w:p>
    <w:p w:rsidR="00AF47B0" w:rsidRDefault="00AF47B0">
      <w:pPr>
        <w:pStyle w:val="ConsPlusNormal"/>
        <w:ind w:firstLine="540"/>
        <w:jc w:val="both"/>
      </w:pPr>
    </w:p>
    <w:p w:rsidR="00AF47B0" w:rsidRDefault="00AF47B0">
      <w:pPr>
        <w:pStyle w:val="ConsPlusNormal"/>
        <w:ind w:firstLine="540"/>
        <w:jc w:val="both"/>
      </w:pPr>
      <w:r>
        <w:t>6. Предоставление сведений об административных правонарушениях в области дорожного движения</w:t>
      </w:r>
    </w:p>
    <w:p w:rsidR="00AF47B0" w:rsidRDefault="00AF47B0">
      <w:pPr>
        <w:pStyle w:val="ConsPlusNormal"/>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AF47B0" w:rsidRDefault="00AF47B0">
      <w:pPr>
        <w:pStyle w:val="ConsPlusNormal"/>
        <w:ind w:firstLine="540"/>
        <w:jc w:val="both"/>
      </w:pPr>
      <w:r>
        <w:t xml:space="preserve">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AF47B0" w:rsidRDefault="00AF47B0">
      <w:pPr>
        <w:pStyle w:val="ConsPlusNormal"/>
        <w:ind w:firstLine="540"/>
        <w:jc w:val="both"/>
      </w:pPr>
    </w:p>
    <w:p w:rsidR="00AF47B0" w:rsidRDefault="00AF47B0">
      <w:pPr>
        <w:pStyle w:val="ConsPlusNormal"/>
        <w:jc w:val="center"/>
        <w:outlineLvl w:val="1"/>
      </w:pPr>
      <w:proofErr w:type="spellStart"/>
      <w:r>
        <w:t>Росреестр</w:t>
      </w:r>
      <w:proofErr w:type="spellEnd"/>
    </w:p>
    <w:p w:rsidR="00AF47B0" w:rsidRDefault="00AF47B0">
      <w:pPr>
        <w:pStyle w:val="ConsPlusNormal"/>
        <w:ind w:firstLine="540"/>
        <w:jc w:val="both"/>
      </w:pPr>
    </w:p>
    <w:p w:rsidR="00AF47B0" w:rsidRDefault="00AF47B0">
      <w:pPr>
        <w:pStyle w:val="ConsPlusNormal"/>
        <w:ind w:firstLine="540"/>
        <w:jc w:val="both"/>
      </w:pPr>
      <w:r>
        <w:t>9. Предоставление сведений, внесенных в государственный кадастр недвижимости (в части предоставления по запросам физических и юридических лиц выписок из указанного кадастра)</w:t>
      </w:r>
    </w:p>
    <w:p w:rsidR="00AF47B0" w:rsidRDefault="00AF47B0">
      <w:pPr>
        <w:pStyle w:val="ConsPlusNormal"/>
        <w:ind w:firstLine="540"/>
        <w:jc w:val="both"/>
      </w:pPr>
      <w:r>
        <w:t>10. Предоставление сведений, содержащихся в Едином государственном реестре прав на недвижимое имущество и сделок с ним (в части предоставления по запросам физических и юридических лиц выписок из указанного реестра)</w:t>
      </w:r>
    </w:p>
    <w:p w:rsidR="00AF47B0" w:rsidRDefault="00AF47B0">
      <w:pPr>
        <w:pStyle w:val="ConsPlusNormal"/>
        <w:ind w:firstLine="540"/>
        <w:jc w:val="both"/>
      </w:pPr>
    </w:p>
    <w:p w:rsidR="00AF47B0" w:rsidRDefault="00AF47B0">
      <w:pPr>
        <w:pStyle w:val="ConsPlusNormal"/>
        <w:jc w:val="center"/>
        <w:outlineLvl w:val="1"/>
      </w:pPr>
      <w:proofErr w:type="spellStart"/>
      <w:r>
        <w:t>Росимущество</w:t>
      </w:r>
      <w:proofErr w:type="spellEnd"/>
    </w:p>
    <w:p w:rsidR="00AF47B0" w:rsidRDefault="00AF47B0">
      <w:pPr>
        <w:pStyle w:val="ConsPlusNormal"/>
        <w:ind w:firstLine="540"/>
        <w:jc w:val="both"/>
      </w:pPr>
    </w:p>
    <w:p w:rsidR="00AF47B0" w:rsidRDefault="00AF47B0">
      <w:pPr>
        <w:pStyle w:val="ConsPlusNormal"/>
        <w:ind w:firstLine="540"/>
        <w:jc w:val="both"/>
      </w:pPr>
      <w:r>
        <w:t>11. Осуществление в установленном порядке выдачи выписок из реестра федерального имущества</w:t>
      </w:r>
    </w:p>
    <w:p w:rsidR="00AF47B0" w:rsidRDefault="00AF47B0">
      <w:pPr>
        <w:pStyle w:val="ConsPlusNormal"/>
        <w:ind w:firstLine="540"/>
        <w:jc w:val="both"/>
      </w:pPr>
    </w:p>
    <w:p w:rsidR="00AF47B0" w:rsidRDefault="00AF47B0">
      <w:pPr>
        <w:pStyle w:val="ConsPlusNormal"/>
        <w:jc w:val="center"/>
        <w:outlineLvl w:val="1"/>
      </w:pPr>
      <w:r>
        <w:t>ФССП России</w:t>
      </w:r>
    </w:p>
    <w:p w:rsidR="00AF47B0" w:rsidRDefault="00AF47B0">
      <w:pPr>
        <w:pStyle w:val="ConsPlusNormal"/>
        <w:ind w:firstLine="540"/>
        <w:jc w:val="both"/>
      </w:pPr>
    </w:p>
    <w:p w:rsidR="00AF47B0" w:rsidRDefault="00AF47B0">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AF47B0" w:rsidRDefault="00AF47B0">
      <w:pPr>
        <w:pStyle w:val="ConsPlusNormal"/>
        <w:ind w:firstLine="540"/>
        <w:jc w:val="both"/>
      </w:pPr>
    </w:p>
    <w:p w:rsidR="00AF47B0" w:rsidRDefault="00AF47B0">
      <w:pPr>
        <w:pStyle w:val="ConsPlusNormal"/>
        <w:jc w:val="center"/>
        <w:outlineLvl w:val="1"/>
      </w:pPr>
      <w:r>
        <w:t>Пенсионный фонд Российской Федерации</w:t>
      </w:r>
    </w:p>
    <w:p w:rsidR="00AF47B0" w:rsidRDefault="00AF47B0">
      <w:pPr>
        <w:pStyle w:val="ConsPlusNormal"/>
        <w:ind w:firstLine="540"/>
        <w:jc w:val="both"/>
      </w:pPr>
    </w:p>
    <w:p w:rsidR="00AF47B0" w:rsidRDefault="00AF47B0">
      <w:pPr>
        <w:pStyle w:val="ConsPlusNormal"/>
        <w:ind w:firstLine="540"/>
        <w:jc w:val="both"/>
      </w:pPr>
      <w:r>
        <w:lastRenderedPageBreak/>
        <w:t>13.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w:t>
      </w:r>
      <w:hyperlink r:id="rId60" w:history="1">
        <w:r>
          <w:rPr>
            <w:color w:val="0000FF"/>
          </w:rPr>
          <w:t>Об индивидуальном (персонифицированном) учете</w:t>
        </w:r>
      </w:hyperlink>
      <w:r>
        <w:t xml:space="preserve"> в системе обязательного пенсионного страхования" и "</w:t>
      </w:r>
      <w:hyperlink r:id="rId61" w:history="1">
        <w:r>
          <w:rPr>
            <w:color w:val="0000FF"/>
          </w:rPr>
          <w:t>Об инвестировании средств</w:t>
        </w:r>
      </w:hyperlink>
      <w:r>
        <w:t xml:space="preserve"> для финансирования накопительной пенсии в Российской Федерации"</w:t>
      </w:r>
    </w:p>
    <w:p w:rsidR="00AF47B0" w:rsidRDefault="00AF47B0">
      <w:pPr>
        <w:pStyle w:val="ConsPlusNormal"/>
        <w:ind w:firstLine="540"/>
        <w:jc w:val="both"/>
      </w:pPr>
      <w:r>
        <w:t>14. Информирование граждан о предоставлении государственной социальной помощи в виде набора социальных услуг</w:t>
      </w:r>
    </w:p>
    <w:p w:rsidR="00AF47B0" w:rsidRDefault="00AF47B0">
      <w:pPr>
        <w:pStyle w:val="ConsPlusNormal"/>
        <w:ind w:firstLine="540"/>
        <w:jc w:val="both"/>
      </w:pPr>
      <w:r>
        <w:t>15. Выдача гражданам справок о размере пенсий (иных выплат)</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jc w:val="right"/>
        <w:outlineLvl w:val="0"/>
      </w:pPr>
      <w:r>
        <w:t>Утвержден</w:t>
      </w:r>
    </w:p>
    <w:p w:rsidR="00AF47B0" w:rsidRDefault="00AF47B0">
      <w:pPr>
        <w:pStyle w:val="ConsPlusNormal"/>
        <w:jc w:val="right"/>
      </w:pPr>
      <w:r>
        <w:t>постановлением Правительства</w:t>
      </w:r>
    </w:p>
    <w:p w:rsidR="00AF47B0" w:rsidRDefault="00AF47B0">
      <w:pPr>
        <w:pStyle w:val="ConsPlusNormal"/>
        <w:jc w:val="right"/>
      </w:pPr>
      <w:r>
        <w:t>Российской Федерации</w:t>
      </w:r>
    </w:p>
    <w:p w:rsidR="00AF47B0" w:rsidRDefault="00AF47B0">
      <w:pPr>
        <w:pStyle w:val="ConsPlusNormal"/>
        <w:jc w:val="right"/>
      </w:pPr>
      <w:r>
        <w:t>от 27 сентября 2011 г. N 797</w:t>
      </w:r>
    </w:p>
    <w:p w:rsidR="00AF47B0" w:rsidRDefault="00AF47B0">
      <w:pPr>
        <w:pStyle w:val="ConsPlusNormal"/>
        <w:jc w:val="center"/>
      </w:pPr>
    </w:p>
    <w:p w:rsidR="00AF47B0" w:rsidRDefault="00AF47B0">
      <w:pPr>
        <w:pStyle w:val="ConsPlusTitle"/>
        <w:jc w:val="center"/>
      </w:pPr>
      <w:bookmarkStart w:id="7" w:name="P363"/>
      <w:bookmarkEnd w:id="7"/>
      <w:r>
        <w:t>ПЕРЕЧЕНЬ</w:t>
      </w:r>
    </w:p>
    <w:p w:rsidR="00AF47B0" w:rsidRDefault="00AF47B0">
      <w:pPr>
        <w:pStyle w:val="ConsPlusTitle"/>
        <w:jc w:val="center"/>
      </w:pPr>
      <w:r>
        <w:t>ГОСУДАРСТВЕННЫХ УСЛУГ, ПРЕДОСТАВЛЕНИЕ КОТОРЫХ</w:t>
      </w:r>
    </w:p>
    <w:p w:rsidR="00AF47B0" w:rsidRDefault="00AF47B0">
      <w:pPr>
        <w:pStyle w:val="ConsPlusTitle"/>
        <w:jc w:val="center"/>
      </w:pPr>
      <w:r>
        <w:t>В МНОГОФУНКЦИОНАЛЬНЫХ ЦЕНТРАХ ПРЕДОСТАВЛЕНИЯ</w:t>
      </w:r>
    </w:p>
    <w:p w:rsidR="00AF47B0" w:rsidRDefault="00AF47B0">
      <w:pPr>
        <w:pStyle w:val="ConsPlusTitle"/>
        <w:jc w:val="center"/>
      </w:pPr>
      <w:r>
        <w:t>ГОСУДАРСТВЕННЫХ И МУНИЦИПАЛЬНЫХ УСЛУГ БЕЗ ЛИЧНОЙ ЯВКИ</w:t>
      </w:r>
    </w:p>
    <w:p w:rsidR="00AF47B0" w:rsidRDefault="00AF47B0">
      <w:pPr>
        <w:pStyle w:val="ConsPlusTitle"/>
        <w:jc w:val="center"/>
      </w:pPr>
      <w:r>
        <w:t>ЗАЯВИТЕЛЯ В ОРГАНЫ ЗАПИСИ АКТОВ ГРАЖДАНСКОГО СОСТОЯНИЯ,</w:t>
      </w:r>
    </w:p>
    <w:p w:rsidR="00AF47B0" w:rsidRDefault="00AF47B0">
      <w:pPr>
        <w:pStyle w:val="ConsPlusTitle"/>
        <w:jc w:val="center"/>
      </w:pPr>
      <w:r>
        <w:t>ОБРАЗОВАННЫЕ ОРГАНАМИ ГОСУДАРСТВЕННОЙ ВЛАСТИ СУБЪЕКТОВ</w:t>
      </w:r>
    </w:p>
    <w:p w:rsidR="00AF47B0" w:rsidRDefault="00AF47B0">
      <w:pPr>
        <w:pStyle w:val="ConsPlusTitle"/>
        <w:jc w:val="center"/>
      </w:pPr>
      <w:r>
        <w:t>РОССИЙСКОЙ ФЕДЕРАЦИИ, А ТАКЖЕ В ОРГАНЫ МЕСТНОГО</w:t>
      </w:r>
    </w:p>
    <w:p w:rsidR="00AF47B0" w:rsidRDefault="00AF47B0">
      <w:pPr>
        <w:pStyle w:val="ConsPlusTitle"/>
        <w:jc w:val="center"/>
      </w:pPr>
      <w:r>
        <w:t>САМОУПРАВЛЕНИЯ МУНИЦИПАЛЬНЫХ РАЙОНОВ, ГОРОДСКИХ ОКРУГОВ,</w:t>
      </w:r>
    </w:p>
    <w:p w:rsidR="00AF47B0" w:rsidRDefault="00AF47B0">
      <w:pPr>
        <w:pStyle w:val="ConsPlusTitle"/>
        <w:jc w:val="center"/>
      </w:pPr>
      <w:r>
        <w:t>ГОРОДСКИХ И СЕЛЬСКИХ ПОСЕЛЕНИЙ, НА ТЕРРИТОРИИ КОТОРЫХ</w:t>
      </w:r>
    </w:p>
    <w:p w:rsidR="00AF47B0" w:rsidRDefault="00AF47B0">
      <w:pPr>
        <w:pStyle w:val="ConsPlusTitle"/>
        <w:jc w:val="center"/>
      </w:pPr>
      <w:r>
        <w:t>ОТСУТСТВУЮТ ОРГАНЫ ЗАПИСИ АКТОВ ГРАЖДАНСКОГО СОСТОЯНИЯ,</w:t>
      </w:r>
    </w:p>
    <w:p w:rsidR="00AF47B0" w:rsidRDefault="00AF47B0">
      <w:pPr>
        <w:pStyle w:val="ConsPlusTitle"/>
        <w:jc w:val="center"/>
      </w:pPr>
      <w:r>
        <w:t>НАДЕЛЕННЫЕ ПОЛНОМОЧИЯМИ НА ГОСУДАРСТВЕННУЮ РЕГИСТРАЦИЮ</w:t>
      </w:r>
    </w:p>
    <w:p w:rsidR="00AF47B0" w:rsidRDefault="00AF47B0">
      <w:pPr>
        <w:pStyle w:val="ConsPlusTitle"/>
        <w:jc w:val="center"/>
      </w:pPr>
      <w:r>
        <w:t>АКТОВ ГРАЖДАНСКОГО СОСТОЯНИЯ В СООТВЕТСТВИИ С ФЕДЕРАЛЬНЫМ</w:t>
      </w:r>
    </w:p>
    <w:p w:rsidR="00AF47B0" w:rsidRDefault="00AF47B0">
      <w:pPr>
        <w:pStyle w:val="ConsPlusTitle"/>
        <w:jc w:val="center"/>
      </w:pPr>
      <w:r>
        <w:t>ЗАКОНОМ "ОБ АКТАХ ГРАЖДАНСКОГО СОСТОЯНИЯ", ОРГАНИЗУЕТСЯ</w:t>
      </w:r>
    </w:p>
    <w:p w:rsidR="00AF47B0" w:rsidRDefault="00AF47B0">
      <w:pPr>
        <w:pStyle w:val="ConsPlusTitle"/>
        <w:jc w:val="center"/>
      </w:pPr>
      <w:r>
        <w:t>В ПОРЯДКЕ ЭКСПЕРИМЕНТА</w:t>
      </w:r>
    </w:p>
    <w:p w:rsidR="00AF47B0" w:rsidRDefault="00AF47B0">
      <w:pPr>
        <w:pStyle w:val="ConsPlusNormal"/>
        <w:jc w:val="center"/>
      </w:pPr>
      <w:r>
        <w:t>Список изменяющих документов</w:t>
      </w:r>
    </w:p>
    <w:p w:rsidR="00AF47B0" w:rsidRDefault="00AF47B0">
      <w:pPr>
        <w:pStyle w:val="ConsPlusNormal"/>
        <w:jc w:val="center"/>
      </w:pPr>
      <w:r>
        <w:t xml:space="preserve">(в ред. </w:t>
      </w:r>
      <w:hyperlink r:id="rId62" w:history="1">
        <w:r>
          <w:rPr>
            <w:color w:val="0000FF"/>
          </w:rPr>
          <w:t>Постановления</w:t>
        </w:r>
      </w:hyperlink>
      <w:r>
        <w:t xml:space="preserve"> Правительства РФ от 03.08.2016 N 755)</w:t>
      </w:r>
    </w:p>
    <w:p w:rsidR="00AF47B0" w:rsidRDefault="00AF47B0">
      <w:pPr>
        <w:pStyle w:val="ConsPlusNormal"/>
        <w:jc w:val="center"/>
      </w:pPr>
    </w:p>
    <w:p w:rsidR="00AF47B0" w:rsidRDefault="00AF47B0">
      <w:pPr>
        <w:pStyle w:val="ConsPlusNormal"/>
        <w:ind w:firstLine="540"/>
        <w:jc w:val="both"/>
      </w:pPr>
      <w:r>
        <w:t>1. Государственная регистрация рождения</w:t>
      </w:r>
    </w:p>
    <w:p w:rsidR="00AF47B0" w:rsidRDefault="00AF47B0">
      <w:pPr>
        <w:pStyle w:val="ConsPlusNormal"/>
        <w:ind w:firstLine="540"/>
        <w:jc w:val="both"/>
      </w:pPr>
      <w:r>
        <w:t>2. Государственная регистрация смерти</w:t>
      </w:r>
    </w:p>
    <w:p w:rsidR="00AF47B0" w:rsidRDefault="00AF47B0">
      <w:pPr>
        <w:pStyle w:val="ConsPlusNormal"/>
        <w:ind w:firstLine="540"/>
        <w:jc w:val="both"/>
      </w:pPr>
    </w:p>
    <w:p w:rsidR="00AF47B0" w:rsidRDefault="00AF47B0">
      <w:pPr>
        <w:pStyle w:val="ConsPlusNormal"/>
        <w:ind w:firstLine="540"/>
        <w:jc w:val="both"/>
      </w:pPr>
    </w:p>
    <w:p w:rsidR="00AF47B0" w:rsidRDefault="00AF47B0">
      <w:pPr>
        <w:pStyle w:val="ConsPlusNormal"/>
        <w:pBdr>
          <w:top w:val="single" w:sz="6" w:space="0" w:color="auto"/>
        </w:pBdr>
        <w:spacing w:before="100" w:after="100"/>
        <w:jc w:val="both"/>
        <w:rPr>
          <w:sz w:val="2"/>
          <w:szCs w:val="2"/>
        </w:rPr>
      </w:pPr>
    </w:p>
    <w:p w:rsidR="002D5BF3" w:rsidRDefault="002D5BF3">
      <w:bookmarkStart w:id="8" w:name="_GoBack"/>
      <w:bookmarkEnd w:id="8"/>
    </w:p>
    <w:sectPr w:rsidR="002D5BF3" w:rsidSect="00CC3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B0"/>
    <w:rsid w:val="0013062A"/>
    <w:rsid w:val="002D5BF3"/>
    <w:rsid w:val="00A829CA"/>
    <w:rsid w:val="00A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BE79D-2F7B-42D6-9C18-7FD36D45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7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47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3529CDB0BFB4C5C0B60CDFA2BA3731BF6BC2B3CE440CD2FEF82EAE91D77983E338D6D7152F3F69m11AM" TargetMode="External"/><Relationship Id="rId18" Type="http://schemas.openxmlformats.org/officeDocument/2006/relationships/hyperlink" Target="consultantplus://offline/ref=533529CDB0BFB4C5C0B60CDFA2BA3731BF64C4B2CA420CD2FEF82EAE91D77983E338D6D3m11CM" TargetMode="External"/><Relationship Id="rId26" Type="http://schemas.openxmlformats.org/officeDocument/2006/relationships/hyperlink" Target="consultantplus://offline/ref=533529CDB0BFB4C5C0B60CDFA2BA3731BC6DC6BECE480CD2FEF82EAE91D77983E338D6D7152F3F69m112M" TargetMode="External"/><Relationship Id="rId39" Type="http://schemas.openxmlformats.org/officeDocument/2006/relationships/hyperlink" Target="consultantplus://offline/ref=533529CDB0BFB4C5C0B60CDFA2BA3731BF6EC8B3CA430CD2FEF82EAE91D77983E338D6D7152F3F6Bm11BM" TargetMode="External"/><Relationship Id="rId21" Type="http://schemas.openxmlformats.org/officeDocument/2006/relationships/hyperlink" Target="consultantplus://offline/ref=533529CDB0BFB4C5C0B60CDFA2BA3731BC6DC6BECE480CD2FEF82EAE91D77983E338D6D7152F3F69m11BM" TargetMode="External"/><Relationship Id="rId34" Type="http://schemas.openxmlformats.org/officeDocument/2006/relationships/hyperlink" Target="consultantplus://offline/ref=533529CDB0BFB4C5C0B612D1A6BA3731BF64C9B2CA430CD2FEF82EAE91D77983E338D6D7152F3F68m112M" TargetMode="External"/><Relationship Id="rId42" Type="http://schemas.openxmlformats.org/officeDocument/2006/relationships/hyperlink" Target="consultantplus://offline/ref=533529CDB0BFB4C5C0B60CDFA2BA3731BC6DC3B3CB420CD2FEF82EAE91D77983E338D6D7152F3F69m118M" TargetMode="External"/><Relationship Id="rId47" Type="http://schemas.openxmlformats.org/officeDocument/2006/relationships/hyperlink" Target="consultantplus://offline/ref=533529CDB0BFB4C5C0B60CDFA2BA3731BC6DC3B3CB420CD2FEF82EAE91D77983E338D6D7152F3F69m113M" TargetMode="External"/><Relationship Id="rId50" Type="http://schemas.openxmlformats.org/officeDocument/2006/relationships/hyperlink" Target="consultantplus://offline/ref=533529CDB0BFB4C5C0B60CDFA2BA3731BC6DC6BECE480CD2FEF82EAE91D77983E338D6D7152F3F6Am119M" TargetMode="External"/><Relationship Id="rId55" Type="http://schemas.openxmlformats.org/officeDocument/2006/relationships/hyperlink" Target="consultantplus://offline/ref=533529CDB0BFB4C5C0B60CDFA2BA3731BC6DC6BECE480CD2FEF82EAE91D77983E338D6D7152F3F6Am119M" TargetMode="External"/><Relationship Id="rId63" Type="http://schemas.openxmlformats.org/officeDocument/2006/relationships/fontTable" Target="fontTable.xml"/><Relationship Id="rId7" Type="http://schemas.openxmlformats.org/officeDocument/2006/relationships/hyperlink" Target="consultantplus://offline/ref=533529CDB0BFB4C5C0B60CDFA2BA3731BF6AC4BBCB490CD2FEF82EAE91D77983E338D6D7152F3F6Am11CM" TargetMode="External"/><Relationship Id="rId2" Type="http://schemas.openxmlformats.org/officeDocument/2006/relationships/settings" Target="settings.xml"/><Relationship Id="rId16" Type="http://schemas.openxmlformats.org/officeDocument/2006/relationships/hyperlink" Target="consultantplus://offline/ref=533529CDB0BFB4C5C0B60CDFA2BA3731BF6BC2B3CE440CD2FEF82EAE91D77983E338D6D7152F3F69m118M" TargetMode="External"/><Relationship Id="rId29" Type="http://schemas.openxmlformats.org/officeDocument/2006/relationships/hyperlink" Target="consultantplus://offline/ref=533529CDB0BFB4C5C0B60CDFA2BA3731BF69C9BBCF400CD2FEF82EAE91D77983E338D6D7152F3F69m11AM" TargetMode="External"/><Relationship Id="rId11" Type="http://schemas.openxmlformats.org/officeDocument/2006/relationships/hyperlink" Target="consultantplus://offline/ref=533529CDB0BFB4C5C0B60CDFA2BA3731BC6DC0BAC8460CD2FEF82EAE91D77983E338D6D7152F3C6Cm11DM" TargetMode="External"/><Relationship Id="rId24" Type="http://schemas.openxmlformats.org/officeDocument/2006/relationships/hyperlink" Target="consultantplus://offline/ref=533529CDB0BFB4C5C0B60CDFA2BA3731BC6DC6BECE480CD2FEF82EAE91D77983E338D6D7152F3F69m11FM" TargetMode="External"/><Relationship Id="rId32" Type="http://schemas.openxmlformats.org/officeDocument/2006/relationships/hyperlink" Target="consultantplus://offline/ref=533529CDB0BFB4C5C0B60CDFA2BA3731BF6EC8B3CA430CD2FEF82EAE91D77983E338D6D7152F3F6Bm11AM" TargetMode="External"/><Relationship Id="rId37" Type="http://schemas.openxmlformats.org/officeDocument/2006/relationships/hyperlink" Target="consultantplus://offline/ref=533529CDB0BFB4C5C0B60CDFA2BA3731BF6EC8B3CA430CD2FEF82EAE91D77983E338D6D7152F3F6Bm11AM" TargetMode="External"/><Relationship Id="rId40" Type="http://schemas.openxmlformats.org/officeDocument/2006/relationships/hyperlink" Target="consultantplus://offline/ref=533529CDB0BFB4C5C0B60CDFA2BA3731BF64C4B2CA420CD2FEF82EAE91D77983E338D6D3m11CM" TargetMode="External"/><Relationship Id="rId45" Type="http://schemas.openxmlformats.org/officeDocument/2006/relationships/hyperlink" Target="consultantplus://offline/ref=533529CDB0BFB4C5C0B60CDFA2BA3731BC6DC3B3CB420CD2FEF82EAE91D77983E338D6D7152F3F69m119M" TargetMode="External"/><Relationship Id="rId53" Type="http://schemas.openxmlformats.org/officeDocument/2006/relationships/hyperlink" Target="consultantplus://offline/ref=533529CDB0BFB4C5C0B60CDFA2BA3731BF65C6B8CD450CD2FEF82EAE91D77983E338D6D7152F3F69m11AM" TargetMode="External"/><Relationship Id="rId58" Type="http://schemas.openxmlformats.org/officeDocument/2006/relationships/hyperlink" Target="consultantplus://offline/ref=533529CDB0BFB4C5C0B60CDFA2BA3731BC6DC3B3CB420CD2FEF82EAE91D77983E338D6D7152F3F6Cm11DM" TargetMode="External"/><Relationship Id="rId5" Type="http://schemas.openxmlformats.org/officeDocument/2006/relationships/hyperlink" Target="consultantplus://offline/ref=533529CDB0BFB4C5C0B60CDFA2BA3731BF6EC8B3CA430CD2FEF82EAE91D77983E338D6D7152F3F68m11FM" TargetMode="External"/><Relationship Id="rId61" Type="http://schemas.openxmlformats.org/officeDocument/2006/relationships/hyperlink" Target="consultantplus://offline/ref=533529CDB0BFB4C5C0B60CDFA2BA3731BF64C0B2C8440CD2FEF82EAE91mD17M" TargetMode="External"/><Relationship Id="rId19" Type="http://schemas.openxmlformats.org/officeDocument/2006/relationships/hyperlink" Target="consultantplus://offline/ref=533529CDB0BFB4C5C0B60CDFA2BA3731BC6DC3B3CB420CD2FEF82EAE91D77983E338D6D7152F3F69m11AM" TargetMode="External"/><Relationship Id="rId14" Type="http://schemas.openxmlformats.org/officeDocument/2006/relationships/hyperlink" Target="consultantplus://offline/ref=533529CDB0BFB4C5C0B60CDFA2BA3731BF6EC8B3CA430CD2FEF82EAE91D77983E338D6D7152F3F69m118M" TargetMode="External"/><Relationship Id="rId22" Type="http://schemas.openxmlformats.org/officeDocument/2006/relationships/hyperlink" Target="consultantplus://offline/ref=533529CDB0BFB4C5C0B60CDFA2BA3731BC6DC6BECE480CD2FEF82EAE91D77983E338D6D7152F3F69m119M" TargetMode="External"/><Relationship Id="rId27" Type="http://schemas.openxmlformats.org/officeDocument/2006/relationships/hyperlink" Target="consultantplus://offline/ref=533529CDB0BFB4C5C0B60CDFA2BA3731BC6DC6BECE480CD2FEF82EAE91D77983E338D6D7152F3F69m113M" TargetMode="External"/><Relationship Id="rId30" Type="http://schemas.openxmlformats.org/officeDocument/2006/relationships/hyperlink" Target="consultantplus://offline/ref=533529CDB0BFB4C5C0B60CDFA2BA3731BC6DC6BECE480CD2FEF82EAE91D77983E338D6D7152F3F6Am11BM" TargetMode="External"/><Relationship Id="rId35" Type="http://schemas.openxmlformats.org/officeDocument/2006/relationships/hyperlink" Target="consultantplus://offline/ref=533529CDB0BFB4C5C0B60CDFA2BA3731BF6EC8B3CA430CD2FEF82EAE91D77983E338D6D7152F3F6Bm11AM" TargetMode="External"/><Relationship Id="rId43" Type="http://schemas.openxmlformats.org/officeDocument/2006/relationships/hyperlink" Target="consultantplus://offline/ref=533529CDB0BFB4C5C0B60CDFA2BA3731BF6BC2B3CE440CD2FEF82EAE91D77983E338D6D7152F3F6Am11BM" TargetMode="External"/><Relationship Id="rId48" Type="http://schemas.openxmlformats.org/officeDocument/2006/relationships/hyperlink" Target="consultantplus://offline/ref=533529CDB0BFB4C5C0B60CDFA2BA3731BF6EC8B3CA430CD2FEF82EAE91D77983E338D6D7152F3F6Bm11FM" TargetMode="External"/><Relationship Id="rId56" Type="http://schemas.openxmlformats.org/officeDocument/2006/relationships/hyperlink" Target="consultantplus://offline/ref=533529CDB0BFB4C5C0B60CDFA2BA3731BC6DC3B3CB420CD2FEF82EAE91D77983E338D6D7152F3F6Am11AM" TargetMode="External"/><Relationship Id="rId64" Type="http://schemas.openxmlformats.org/officeDocument/2006/relationships/theme" Target="theme/theme1.xml"/><Relationship Id="rId8" Type="http://schemas.openxmlformats.org/officeDocument/2006/relationships/hyperlink" Target="consultantplus://offline/ref=533529CDB0BFB4C5C0B60CDFA2BA3731BF65C1B9CD470CD2FEF82EAE91D77983E338D6D7152F3F69m113M" TargetMode="External"/><Relationship Id="rId51" Type="http://schemas.openxmlformats.org/officeDocument/2006/relationships/hyperlink" Target="consultantplus://offline/ref=533529CDB0BFB4C5C0B60CDFA2BA3731BF6EC8B3CA430CD2FEF82EAE91D77983E338D6D7152F3F6Bm112M" TargetMode="External"/><Relationship Id="rId3" Type="http://schemas.openxmlformats.org/officeDocument/2006/relationships/webSettings" Target="webSettings.xml"/><Relationship Id="rId12" Type="http://schemas.openxmlformats.org/officeDocument/2006/relationships/hyperlink" Target="consultantplus://offline/ref=533529CDB0BFB4C5C0B60CDFA2BA3731BC6DC0BAC8460CD2FEF82EAE91D77983E338D6D7152F3C6Dm113M" TargetMode="External"/><Relationship Id="rId17" Type="http://schemas.openxmlformats.org/officeDocument/2006/relationships/hyperlink" Target="consultantplus://offline/ref=533529CDB0BFB4C5C0B60CDFA2BA3731BF6BC2B3CE440CD2FEF82EAE91D77983E338D6D7152F3F69m11FM" TargetMode="External"/><Relationship Id="rId25" Type="http://schemas.openxmlformats.org/officeDocument/2006/relationships/hyperlink" Target="consultantplus://offline/ref=533529CDB0BFB4C5C0B60CDFA2BA3731BC6DC6BECE480CD2FEF82EAE91D77983E338D6D7152F3F69m11DM" TargetMode="External"/><Relationship Id="rId33" Type="http://schemas.openxmlformats.org/officeDocument/2006/relationships/hyperlink" Target="consultantplus://offline/ref=533529CDB0BFB4C5C0B60CDFA2BA3731BC6DC0BAC8460CD2FEF82EAE91D77983E338D6D7152F3E6Bm113M" TargetMode="External"/><Relationship Id="rId38" Type="http://schemas.openxmlformats.org/officeDocument/2006/relationships/hyperlink" Target="consultantplus://offline/ref=533529CDB0BFB4C5C0B60CDFA2BA3731BC6DC0BAC8460CD2FEF82EAE91D77983E338D6D713m218M" TargetMode="External"/><Relationship Id="rId46" Type="http://schemas.openxmlformats.org/officeDocument/2006/relationships/hyperlink" Target="consultantplus://offline/ref=533529CDB0BFB4C5C0B60CDFA2BA3731BC6DC3B3CB420CD2FEF82EAE91D77983E338D6D7152F3F69m11FM" TargetMode="External"/><Relationship Id="rId59" Type="http://schemas.openxmlformats.org/officeDocument/2006/relationships/hyperlink" Target="consultantplus://offline/ref=533529CDB0BFB4C5C0B60CDFA2BA3731BC6DC3B3CB420CD2FEF82EAE91D77983E338D6D7152F3E6Am11AM" TargetMode="External"/><Relationship Id="rId20" Type="http://schemas.openxmlformats.org/officeDocument/2006/relationships/hyperlink" Target="consultantplus://offline/ref=533529CDB0BFB4C5C0B60CDFA2BA3731BF6BC2B3CE440CD2FEF82EAE91D77983E338D6D7152F3F69m112M" TargetMode="External"/><Relationship Id="rId41" Type="http://schemas.openxmlformats.org/officeDocument/2006/relationships/hyperlink" Target="consultantplus://offline/ref=533529CDB0BFB4C5C0B60CDFA2BA3731BF6BC2B3CE440CD2FEF82EAE91D77983E338D6D7152F3F69m113M" TargetMode="External"/><Relationship Id="rId54" Type="http://schemas.openxmlformats.org/officeDocument/2006/relationships/hyperlink" Target="consultantplus://offline/ref=533529CDB0BFB4C5C0B60CDFA2BA3731BF6EC8B3CA430CD2FEF82EAE91D77983E338D6D7152F3F6Bm113M" TargetMode="External"/><Relationship Id="rId62" Type="http://schemas.openxmlformats.org/officeDocument/2006/relationships/hyperlink" Target="consultantplus://offline/ref=533529CDB0BFB4C5C0B60CDFA2BA3731BC6DC3B3CB420CD2FEF82EAE91D77983E338D6D7152F3E6Cm11EM" TargetMode="External"/><Relationship Id="rId1" Type="http://schemas.openxmlformats.org/officeDocument/2006/relationships/styles" Target="styles.xml"/><Relationship Id="rId6" Type="http://schemas.openxmlformats.org/officeDocument/2006/relationships/hyperlink" Target="consultantplus://offline/ref=533529CDB0BFB4C5C0B60CDFA2BA3731BF6BC2B3CE440CD2FEF82EAE91D77983E338D6D7152F3F68m11FM" TargetMode="External"/><Relationship Id="rId15" Type="http://schemas.openxmlformats.org/officeDocument/2006/relationships/hyperlink" Target="consultantplus://offline/ref=533529CDB0BFB4C5C0B60CDFA2BA3731BF6BC2B3CE440CD2FEF82EAE91D77983E338D6D7152F3F69m118M" TargetMode="External"/><Relationship Id="rId23" Type="http://schemas.openxmlformats.org/officeDocument/2006/relationships/hyperlink" Target="consultantplus://offline/ref=533529CDB0BFB4C5C0B60CDFA2BA3731BF6EC8B3CA430CD2FEF82EAE91D77983E338D6D7152F3F69m11CM" TargetMode="External"/><Relationship Id="rId28" Type="http://schemas.openxmlformats.org/officeDocument/2006/relationships/hyperlink" Target="consultantplus://offline/ref=533529CDB0BFB4C5C0B60CDFA2BA3731BF6EC8B3CA430CD2FEF82EAE91D77983E338D6D7152F3F6Am11AM" TargetMode="External"/><Relationship Id="rId36" Type="http://schemas.openxmlformats.org/officeDocument/2006/relationships/hyperlink" Target="consultantplus://offline/ref=533529CDB0BFB4C5C0B60CDFA2BA3731BF6EC8B3CA430CD2FEF82EAE91D77983E338D6D7152F3F6Bm11AM" TargetMode="External"/><Relationship Id="rId49" Type="http://schemas.openxmlformats.org/officeDocument/2006/relationships/hyperlink" Target="consultantplus://offline/ref=533529CDB0BFB4C5C0B60CDFA2BA3731BF6EC8B3CA430CD2FEF82EAE91D77983E338D6D7152F3F6Bm11CM" TargetMode="External"/><Relationship Id="rId57" Type="http://schemas.openxmlformats.org/officeDocument/2006/relationships/hyperlink" Target="consultantplus://offline/ref=533529CDB0BFB4C5C0B60CDFA2BA3731BF64C7BACF400CD2FEF82EAE91D77983E338D6D7152F3F6Dm119M" TargetMode="External"/><Relationship Id="rId10" Type="http://schemas.openxmlformats.org/officeDocument/2006/relationships/hyperlink" Target="consultantplus://offline/ref=533529CDB0BFB4C5C0B60CDFA2BA3731BC6DC6BECE480CD2FEF82EAE91D77983E338D6D7152F3F68m11FM" TargetMode="External"/><Relationship Id="rId31" Type="http://schemas.openxmlformats.org/officeDocument/2006/relationships/hyperlink" Target="consultantplus://offline/ref=533529CDB0BFB4C5C0B60CDFA2BA3731BC6DC0BAC8460CD2FEF82EAE91D77983E338D6D7152F3E6Dm113M" TargetMode="External"/><Relationship Id="rId44" Type="http://schemas.openxmlformats.org/officeDocument/2006/relationships/hyperlink" Target="consultantplus://offline/ref=533529CDB0BFB4C5C0B60CDFA2BA3731BF6BC2B3CE440CD2FEF82EAE91D77983E338D6D7152F3F6Am118M" TargetMode="External"/><Relationship Id="rId52" Type="http://schemas.openxmlformats.org/officeDocument/2006/relationships/hyperlink" Target="consultantplus://offline/ref=533529CDB0BFB4C5C0B60CDFA2BA3731BC6DC0BAC8460CD2FEF82EAE91D77983E338D6D7152F3E6Bm119M" TargetMode="External"/><Relationship Id="rId60" Type="http://schemas.openxmlformats.org/officeDocument/2006/relationships/hyperlink" Target="consultantplus://offline/ref=533529CDB0BFB4C5C0B60CDFA2BA3731BF64C6BFC5400CD2FEF82EAE91mD1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3529CDB0BFB4C5C0B60CDFA2BA3731BC6DC3B3CB420CD2FEF82EAE91D77983E338D6D7152F3F68m1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7823</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Нестерова Оксана Михайловна</cp:lastModifiedBy>
  <cp:revision>1</cp:revision>
  <dcterms:created xsi:type="dcterms:W3CDTF">2016-12-19T12:53:00Z</dcterms:created>
  <dcterms:modified xsi:type="dcterms:W3CDTF">2016-12-19T12:54:00Z</dcterms:modified>
</cp:coreProperties>
</file>