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9C5" w:rsidRDefault="009719C5">
      <w:pPr>
        <w:pStyle w:val="ConsPlusTitlePage"/>
      </w:pPr>
      <w:r>
        <w:t xml:space="preserve">Документ предоставлен </w:t>
      </w:r>
      <w:hyperlink r:id="rId4" w:history="1">
        <w:r>
          <w:rPr>
            <w:color w:val="0000FF"/>
          </w:rPr>
          <w:t>КонсультантПлюс</w:t>
        </w:r>
      </w:hyperlink>
      <w:r>
        <w:br/>
      </w:r>
    </w:p>
    <w:p w:rsidR="009719C5" w:rsidRDefault="009719C5">
      <w:pPr>
        <w:pStyle w:val="ConsPlusNormal"/>
        <w:jc w:val="both"/>
        <w:outlineLvl w:val="0"/>
      </w:pPr>
    </w:p>
    <w:p w:rsidR="009719C5" w:rsidRDefault="009719C5">
      <w:pPr>
        <w:pStyle w:val="ConsPlusTitle"/>
        <w:jc w:val="center"/>
        <w:outlineLvl w:val="0"/>
      </w:pPr>
      <w:r>
        <w:t>ПРАВИТЕЛЬСТВО МОСКОВСКОЙ ОБЛАСТИ</w:t>
      </w:r>
    </w:p>
    <w:p w:rsidR="009719C5" w:rsidRDefault="009719C5">
      <w:pPr>
        <w:pStyle w:val="ConsPlusTitle"/>
        <w:jc w:val="center"/>
      </w:pPr>
    </w:p>
    <w:p w:rsidR="009719C5" w:rsidRDefault="009719C5">
      <w:pPr>
        <w:pStyle w:val="ConsPlusTitle"/>
        <w:jc w:val="center"/>
      </w:pPr>
      <w:r>
        <w:t>ПОСТАНОВЛЕНИЕ</w:t>
      </w:r>
    </w:p>
    <w:p w:rsidR="009719C5" w:rsidRDefault="009719C5">
      <w:pPr>
        <w:pStyle w:val="ConsPlusTitle"/>
        <w:jc w:val="center"/>
      </w:pPr>
      <w:r>
        <w:t>от 27 сентября 2013 г. N 777/42</w:t>
      </w:r>
    </w:p>
    <w:p w:rsidR="009719C5" w:rsidRDefault="009719C5">
      <w:pPr>
        <w:pStyle w:val="ConsPlusTitle"/>
        <w:jc w:val="center"/>
      </w:pPr>
    </w:p>
    <w:p w:rsidR="009719C5" w:rsidRDefault="009719C5">
      <w:pPr>
        <w:pStyle w:val="ConsPlusTitle"/>
        <w:jc w:val="center"/>
      </w:pPr>
      <w:r>
        <w:t>ОБ ОРГАНИЗАЦИИ ПРЕДОСТАВЛЕНИЯ ГОСУДАРСТВЕННЫХ УСЛУГ</w:t>
      </w:r>
    </w:p>
    <w:p w:rsidR="009719C5" w:rsidRDefault="009719C5">
      <w:pPr>
        <w:pStyle w:val="ConsPlusTitle"/>
        <w:jc w:val="center"/>
      </w:pPr>
      <w:r>
        <w:t>ИСПОЛНИТЕЛЬНЫХ ОРГАНОВ ГОСУДАРСТВЕННОЙ ВЛАСТИ МОСКОВСКОЙ</w:t>
      </w:r>
    </w:p>
    <w:p w:rsidR="009719C5" w:rsidRDefault="009719C5">
      <w:pPr>
        <w:pStyle w:val="ConsPlusTitle"/>
        <w:jc w:val="center"/>
      </w:pPr>
      <w:r>
        <w:t>ОБЛАСТИ НА БАЗЕ МНОГОФУНКЦИОНАЛЬНЫХ ЦЕНТРОВ ПРЕДОСТАВЛЕНИЯ</w:t>
      </w:r>
    </w:p>
    <w:p w:rsidR="009719C5" w:rsidRDefault="009719C5">
      <w:pPr>
        <w:pStyle w:val="ConsPlusTitle"/>
        <w:jc w:val="center"/>
      </w:pPr>
      <w:r>
        <w:t>ГОСУДАРСТВЕННЫХ И МУНИЦИПАЛЬНЫХ УСЛУГ,</w:t>
      </w:r>
    </w:p>
    <w:p w:rsidR="009719C5" w:rsidRDefault="009719C5">
      <w:pPr>
        <w:pStyle w:val="ConsPlusTitle"/>
        <w:jc w:val="center"/>
      </w:pPr>
      <w:r>
        <w:t>А ТАКЖЕ ОБ УТВЕРЖДЕНИИ ПЕРЕЧНЯ ГОСУДАРСТВЕННЫХ УСЛУГ</w:t>
      </w:r>
    </w:p>
    <w:p w:rsidR="009719C5" w:rsidRDefault="009719C5">
      <w:pPr>
        <w:pStyle w:val="ConsPlusTitle"/>
        <w:jc w:val="center"/>
      </w:pPr>
      <w:r>
        <w:t>ИСПОЛНИТЕЛЬНЫХ ОРГАНОВ ГОСУДАРСТВЕННОЙ ВЛАСТИ МОСКОВСКОЙ</w:t>
      </w:r>
    </w:p>
    <w:p w:rsidR="009719C5" w:rsidRDefault="009719C5">
      <w:pPr>
        <w:pStyle w:val="ConsPlusTitle"/>
        <w:jc w:val="center"/>
      </w:pPr>
      <w:r>
        <w:t>ОБЛАСТИ, ПРЕДОСТАВЛЕНИЕ КОТОРЫХ ОРГАНИЗУЕТСЯ ПО ПРИНЦИПУ</w:t>
      </w:r>
    </w:p>
    <w:p w:rsidR="009719C5" w:rsidRDefault="009719C5">
      <w:pPr>
        <w:pStyle w:val="ConsPlusTitle"/>
        <w:jc w:val="center"/>
      </w:pPr>
      <w:r>
        <w:t>"ОДНОГО ОКНА", В ТОМ ЧИСЛЕ НА БАЗЕ МНОГОФУНКЦИОНАЛЬНЫХ</w:t>
      </w:r>
    </w:p>
    <w:p w:rsidR="009719C5" w:rsidRDefault="009719C5">
      <w:pPr>
        <w:pStyle w:val="ConsPlusTitle"/>
        <w:jc w:val="center"/>
      </w:pPr>
      <w:r>
        <w:t>ЦЕНТРОВ ПРЕДОСТАВЛЕНИЯ ГОСУДАРСТВЕННЫХ И МУНИЦИПАЛЬНЫХ</w:t>
      </w:r>
    </w:p>
    <w:p w:rsidR="009719C5" w:rsidRDefault="009719C5">
      <w:pPr>
        <w:pStyle w:val="ConsPlusTitle"/>
        <w:jc w:val="center"/>
      </w:pPr>
      <w:r>
        <w:t>УСЛУГ, И РЕКОМЕНДУЕМОГО ПЕРЕЧНЯ МУНИЦИПАЛЬНЫХ УСЛУГ,</w:t>
      </w:r>
    </w:p>
    <w:p w:rsidR="009719C5" w:rsidRDefault="009719C5">
      <w:pPr>
        <w:pStyle w:val="ConsPlusTitle"/>
        <w:jc w:val="center"/>
      </w:pPr>
      <w:r>
        <w:t>ПРЕДОСТАВЛЯЕМЫХ ОРГАНАМИ МЕСТНОГО САМОУПРАВЛЕНИЯ</w:t>
      </w:r>
    </w:p>
    <w:p w:rsidR="009719C5" w:rsidRDefault="009719C5">
      <w:pPr>
        <w:pStyle w:val="ConsPlusTitle"/>
        <w:jc w:val="center"/>
      </w:pPr>
      <w:r>
        <w:t>МУНИЦИПАЛЬНЫХ ОБРАЗОВАНИЙ МОСКОВСКОЙ ОБЛАСТИ, А ТАКЖЕ УСЛУГ,</w:t>
      </w:r>
    </w:p>
    <w:p w:rsidR="009719C5" w:rsidRDefault="009719C5">
      <w:pPr>
        <w:pStyle w:val="ConsPlusTitle"/>
        <w:jc w:val="center"/>
      </w:pPr>
      <w:r>
        <w:t>ОКАЗЫВАЕМЫХ МУНИЦИПАЛЬНЫМИ УЧРЕЖДЕНИЯМИ И ДРУГИМИ</w:t>
      </w:r>
    </w:p>
    <w:p w:rsidR="009719C5" w:rsidRDefault="009719C5">
      <w:pPr>
        <w:pStyle w:val="ConsPlusTitle"/>
        <w:jc w:val="center"/>
      </w:pPr>
      <w:r>
        <w:t>ОРГАНИЗАЦИЯМИ, ПРЕДОСТАВЛЕНИЕ КОТОРЫХ ОРГАНИЗУЕТСЯ</w:t>
      </w:r>
    </w:p>
    <w:p w:rsidR="009719C5" w:rsidRDefault="009719C5">
      <w:pPr>
        <w:pStyle w:val="ConsPlusTitle"/>
        <w:jc w:val="center"/>
      </w:pPr>
      <w:r>
        <w:t>ПО ПРИНЦИПУ "ОДНОГО ОКНА", В ТОМ ЧИСЛЕ НА БАЗЕ</w:t>
      </w:r>
    </w:p>
    <w:p w:rsidR="009719C5" w:rsidRDefault="009719C5">
      <w:pPr>
        <w:pStyle w:val="ConsPlusTitle"/>
        <w:jc w:val="center"/>
      </w:pPr>
      <w:r>
        <w:t>МНОГОФУНКЦИОНАЛЬНЫХ ЦЕНТРОВ ПРЕДОСТАВЛЕНИЯ ГОСУДАРСТВЕННЫХ</w:t>
      </w:r>
    </w:p>
    <w:p w:rsidR="009719C5" w:rsidRDefault="009719C5">
      <w:pPr>
        <w:pStyle w:val="ConsPlusTitle"/>
        <w:jc w:val="center"/>
      </w:pPr>
      <w:r>
        <w:t>И МУНИЦИПАЛЬНЫХ УСЛУГ</w:t>
      </w:r>
    </w:p>
    <w:p w:rsidR="009719C5" w:rsidRDefault="009719C5">
      <w:pPr>
        <w:pStyle w:val="ConsPlusNormal"/>
        <w:jc w:val="center"/>
      </w:pPr>
      <w:r>
        <w:t>Список изменяющих документов</w:t>
      </w:r>
    </w:p>
    <w:p w:rsidR="009719C5" w:rsidRDefault="009719C5">
      <w:pPr>
        <w:pStyle w:val="ConsPlusNormal"/>
        <w:jc w:val="center"/>
      </w:pPr>
      <w:r>
        <w:t>(в ред. постановлений Правительства МО</w:t>
      </w:r>
    </w:p>
    <w:p w:rsidR="009719C5" w:rsidRDefault="009719C5">
      <w:pPr>
        <w:pStyle w:val="ConsPlusNormal"/>
        <w:jc w:val="center"/>
      </w:pPr>
      <w:r>
        <w:t xml:space="preserve">от 12.08.2014 </w:t>
      </w:r>
      <w:hyperlink r:id="rId5" w:history="1">
        <w:r>
          <w:rPr>
            <w:color w:val="0000FF"/>
          </w:rPr>
          <w:t>N 631/30</w:t>
        </w:r>
      </w:hyperlink>
      <w:r>
        <w:t xml:space="preserve">, от 08.06.2015 </w:t>
      </w:r>
      <w:hyperlink r:id="rId6" w:history="1">
        <w:r>
          <w:rPr>
            <w:color w:val="0000FF"/>
          </w:rPr>
          <w:t>N 425/21</w:t>
        </w:r>
      </w:hyperlink>
      <w:r>
        <w:t>)</w:t>
      </w:r>
    </w:p>
    <w:p w:rsidR="009719C5" w:rsidRDefault="009719C5">
      <w:pPr>
        <w:pStyle w:val="ConsPlusNormal"/>
        <w:jc w:val="center"/>
      </w:pPr>
    </w:p>
    <w:p w:rsidR="009719C5" w:rsidRDefault="009719C5">
      <w:pPr>
        <w:pStyle w:val="ConsPlusNormal"/>
        <w:ind w:firstLine="540"/>
        <w:jc w:val="both"/>
      </w:pPr>
      <w:r>
        <w:t xml:space="preserve">В соответствии с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w:t>
      </w:r>
      <w:hyperlink r:id="rId8" w:history="1">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Правительство Московской области постановляет:</w:t>
      </w:r>
    </w:p>
    <w:p w:rsidR="009719C5" w:rsidRDefault="009719C5">
      <w:pPr>
        <w:pStyle w:val="ConsPlusNormal"/>
        <w:ind w:firstLine="540"/>
        <w:jc w:val="both"/>
      </w:pPr>
      <w:r>
        <w:t xml:space="preserve">1. Утвердить прилагаемый </w:t>
      </w:r>
      <w:hyperlink w:anchor="P57" w:history="1">
        <w:r>
          <w:rPr>
            <w:color w:val="0000FF"/>
          </w:rPr>
          <w:t>Перечень</w:t>
        </w:r>
      </w:hyperlink>
      <w:r>
        <w:t xml:space="preserve">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(далее - Перечень).</w:t>
      </w:r>
    </w:p>
    <w:p w:rsidR="009719C5" w:rsidRDefault="009719C5">
      <w:pPr>
        <w:pStyle w:val="ConsPlusNormal"/>
        <w:ind w:firstLine="540"/>
        <w:jc w:val="both"/>
      </w:pPr>
      <w:r>
        <w:t xml:space="preserve">2. Утвердить прилагаемый Рекомендуемый </w:t>
      </w:r>
      <w:hyperlink w:anchor="P404" w:history="1">
        <w:r>
          <w:rPr>
            <w:color w:val="0000FF"/>
          </w:rPr>
          <w:t>перечень</w:t>
        </w:r>
      </w:hyperlink>
      <w:r>
        <w:t xml:space="preserve">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(далее - Рекомендуемый перечень).</w:t>
      </w:r>
    </w:p>
    <w:p w:rsidR="009719C5" w:rsidRDefault="009719C5">
      <w:pPr>
        <w:pStyle w:val="ConsPlusNormal"/>
        <w:ind w:firstLine="540"/>
        <w:jc w:val="both"/>
      </w:pPr>
      <w:r>
        <w:t>3. Государственному казенному учреждению Московской области "Московский областной многофункциональный центр предоставления государственных и муниципальных услуг" (далее - уполномоченный многофункциональный центр Московской области):</w:t>
      </w:r>
    </w:p>
    <w:p w:rsidR="009719C5" w:rsidRDefault="009719C5">
      <w:pPr>
        <w:pStyle w:val="ConsPlusNormal"/>
        <w:ind w:firstLine="540"/>
        <w:jc w:val="both"/>
      </w:pPr>
      <w:r>
        <w:t>3.1. Обеспечить заключение соглашений о взаимодействии с федеральными органами исполнительной власти, органами государственных внебюджетных фондов, исполнительными органами государственной власти Московской области, органами местного самоуправления муниципальных образований Московской области (далее - соглашение о взаимодействии с органами, предоставляющими государственные (муниципальные) услуги).</w:t>
      </w:r>
    </w:p>
    <w:p w:rsidR="009719C5" w:rsidRDefault="009719C5">
      <w:pPr>
        <w:pStyle w:val="ConsPlusNormal"/>
        <w:ind w:firstLine="540"/>
        <w:jc w:val="both"/>
      </w:pPr>
      <w:r>
        <w:lastRenderedPageBreak/>
        <w:t>3.2. Организовать предоставление государственных и муниципальных услуг на территории Московской области посредством заключения договоров с иными многофункциональными центрами предоставления государственных и муниципальных услуг Московской области (далее - МФЦ) и организациями, привлекаемыми к реализации функций МФЦ.</w:t>
      </w:r>
    </w:p>
    <w:p w:rsidR="009719C5" w:rsidRDefault="009719C5">
      <w:pPr>
        <w:pStyle w:val="ConsPlusNormal"/>
        <w:ind w:firstLine="540"/>
        <w:jc w:val="both"/>
      </w:pPr>
      <w:r>
        <w:t>3.3. Предусмотреть по согласованию с Министерством государственного управления, информационных технологий и связи Московской области при заключении соглашений о взаимодействии с органами, предоставляющими государственные (муниципальные) услуги:</w:t>
      </w:r>
    </w:p>
    <w:p w:rsidR="009719C5" w:rsidRDefault="009719C5">
      <w:pPr>
        <w:pStyle w:val="ConsPlusNormal"/>
        <w:ind w:firstLine="540"/>
        <w:jc w:val="both"/>
      </w:pPr>
      <w:r>
        <w:t>перечень МФЦ, в которых будет организовано предоставление государственных (муниципальных) услуг;</w:t>
      </w:r>
    </w:p>
    <w:p w:rsidR="009719C5" w:rsidRDefault="009719C5">
      <w:pPr>
        <w:pStyle w:val="ConsPlusNormal"/>
        <w:ind w:firstLine="540"/>
        <w:jc w:val="both"/>
      </w:pPr>
      <w:r>
        <w:t>перечень организаций, в которых будет организовано предоставление государственных и муниципальных услуг.</w:t>
      </w:r>
    </w:p>
    <w:p w:rsidR="009719C5" w:rsidRDefault="009719C5">
      <w:pPr>
        <w:pStyle w:val="ConsPlusNormal"/>
        <w:ind w:firstLine="540"/>
        <w:jc w:val="both"/>
      </w:pPr>
      <w:r>
        <w:t xml:space="preserve">4. Центральным исполнительным органам государственной власти Московской области в целях организации предоставления указанных в </w:t>
      </w:r>
      <w:hyperlink w:anchor="P57" w:history="1">
        <w:r>
          <w:rPr>
            <w:color w:val="0000FF"/>
          </w:rPr>
          <w:t>Перечне</w:t>
        </w:r>
      </w:hyperlink>
      <w:r>
        <w:t xml:space="preserve"> государственных услуг заключить соглашения о взаимодействии с уполномоченным многофункциональным центром Московской области.</w:t>
      </w:r>
    </w:p>
    <w:p w:rsidR="009719C5" w:rsidRDefault="009719C5">
      <w:pPr>
        <w:pStyle w:val="ConsPlusNormal"/>
        <w:ind w:firstLine="540"/>
        <w:jc w:val="both"/>
      </w:pPr>
      <w:r>
        <w:t>5. Рекомендовать органам местного самоуправления муниципальных образований Московской области (далее - органы местного самоуправления):</w:t>
      </w:r>
    </w:p>
    <w:p w:rsidR="009719C5" w:rsidRDefault="009719C5">
      <w:pPr>
        <w:pStyle w:val="ConsPlusNormal"/>
        <w:ind w:firstLine="540"/>
        <w:jc w:val="both"/>
      </w:pPr>
      <w:r>
        <w:t xml:space="preserve">5.1. Руководствоваться Рекомендуемым </w:t>
      </w:r>
      <w:hyperlink w:anchor="P404" w:history="1">
        <w:r>
          <w:rPr>
            <w:color w:val="0000FF"/>
          </w:rPr>
          <w:t>перечнем</w:t>
        </w:r>
      </w:hyperlink>
      <w:r>
        <w:t xml:space="preserve"> при формировании перечней муниципальных услуг, предоставляемых органами местного самоуправления.</w:t>
      </w:r>
    </w:p>
    <w:p w:rsidR="009719C5" w:rsidRDefault="009719C5">
      <w:pPr>
        <w:pStyle w:val="ConsPlusNormal"/>
        <w:ind w:firstLine="540"/>
        <w:jc w:val="both"/>
      </w:pPr>
      <w:r>
        <w:t>5.2. Принять меры по обеспечению организации предоставления в МФЦ муниципальных услуг, предоставляемых органами местного самоуправления.</w:t>
      </w:r>
    </w:p>
    <w:p w:rsidR="009719C5" w:rsidRDefault="009719C5">
      <w:pPr>
        <w:pStyle w:val="ConsPlusNormal"/>
        <w:ind w:firstLine="540"/>
        <w:jc w:val="both"/>
      </w:pPr>
      <w:r>
        <w:t>5.3. Обеспечить заключение соглашений о взаимодействии с уполномоченным многофункциональным центром Московской области.</w:t>
      </w:r>
    </w:p>
    <w:p w:rsidR="009719C5" w:rsidRDefault="009719C5">
      <w:pPr>
        <w:pStyle w:val="ConsPlusNormal"/>
        <w:ind w:firstLine="540"/>
        <w:jc w:val="both"/>
      </w:pPr>
      <w:r>
        <w:t>6. Главному управлению по информационной политике Московской области опубликовать настоящее постановление в газете "Ежедневные новости. Подмосковье".</w:t>
      </w:r>
    </w:p>
    <w:p w:rsidR="009719C5" w:rsidRDefault="009719C5">
      <w:pPr>
        <w:pStyle w:val="ConsPlusNormal"/>
        <w:ind w:firstLine="540"/>
        <w:jc w:val="both"/>
      </w:pPr>
      <w:r>
        <w:t>7. Настоящее постановление вступает в силу по истечении десяти дней после его официального опубликования.</w:t>
      </w:r>
    </w:p>
    <w:p w:rsidR="009719C5" w:rsidRDefault="009719C5">
      <w:pPr>
        <w:pStyle w:val="ConsPlusNormal"/>
        <w:ind w:firstLine="540"/>
        <w:jc w:val="both"/>
      </w:pPr>
      <w:r>
        <w:t>8. Контроль за выполнением настоящего постановления возложить на Вице-губернатора Московской области И.Н. Габдрахманова.</w:t>
      </w:r>
    </w:p>
    <w:p w:rsidR="009719C5" w:rsidRDefault="009719C5">
      <w:pPr>
        <w:pStyle w:val="ConsPlusNormal"/>
        <w:jc w:val="both"/>
      </w:pPr>
    </w:p>
    <w:p w:rsidR="009719C5" w:rsidRDefault="009719C5">
      <w:pPr>
        <w:pStyle w:val="ConsPlusNormal"/>
        <w:jc w:val="right"/>
      </w:pPr>
      <w:r>
        <w:t>Губернатор Московской области</w:t>
      </w:r>
    </w:p>
    <w:p w:rsidR="009719C5" w:rsidRDefault="009719C5">
      <w:pPr>
        <w:pStyle w:val="ConsPlusNormal"/>
        <w:jc w:val="right"/>
      </w:pPr>
      <w:r>
        <w:t>А.Ю. Воробьев</w:t>
      </w:r>
    </w:p>
    <w:p w:rsidR="009719C5" w:rsidRDefault="009719C5">
      <w:pPr>
        <w:pStyle w:val="ConsPlusNormal"/>
        <w:jc w:val="both"/>
      </w:pPr>
    </w:p>
    <w:p w:rsidR="009719C5" w:rsidRDefault="009719C5">
      <w:pPr>
        <w:pStyle w:val="ConsPlusNormal"/>
        <w:jc w:val="both"/>
      </w:pPr>
    </w:p>
    <w:p w:rsidR="009719C5" w:rsidRDefault="009719C5">
      <w:pPr>
        <w:pStyle w:val="ConsPlusNormal"/>
        <w:jc w:val="both"/>
      </w:pPr>
    </w:p>
    <w:p w:rsidR="009719C5" w:rsidRDefault="009719C5">
      <w:pPr>
        <w:pStyle w:val="ConsPlusNormal"/>
        <w:jc w:val="both"/>
      </w:pPr>
    </w:p>
    <w:p w:rsidR="009719C5" w:rsidRDefault="009719C5">
      <w:pPr>
        <w:pStyle w:val="ConsPlusNormal"/>
        <w:jc w:val="both"/>
      </w:pPr>
    </w:p>
    <w:p w:rsidR="009719C5" w:rsidRDefault="009719C5">
      <w:pPr>
        <w:sectPr w:rsidR="009719C5" w:rsidSect="00A75FDB">
          <w:pgSz w:w="11906" w:h="16838"/>
          <w:pgMar w:top="1134" w:right="850" w:bottom="1134" w:left="1701" w:header="708" w:footer="708" w:gutter="0"/>
          <w:cols w:space="708"/>
          <w:docGrid w:linePitch="360"/>
        </w:sectPr>
      </w:pPr>
    </w:p>
    <w:p w:rsidR="009719C5" w:rsidRDefault="009719C5">
      <w:pPr>
        <w:pStyle w:val="ConsPlusNormal"/>
        <w:jc w:val="right"/>
        <w:outlineLvl w:val="0"/>
      </w:pPr>
      <w:r>
        <w:lastRenderedPageBreak/>
        <w:t>Утвержден</w:t>
      </w:r>
    </w:p>
    <w:p w:rsidR="009719C5" w:rsidRDefault="009719C5">
      <w:pPr>
        <w:pStyle w:val="ConsPlusNormal"/>
        <w:jc w:val="right"/>
      </w:pPr>
      <w:r>
        <w:t>постановлением Правительства</w:t>
      </w:r>
    </w:p>
    <w:p w:rsidR="009719C5" w:rsidRDefault="009719C5">
      <w:pPr>
        <w:pStyle w:val="ConsPlusNormal"/>
        <w:jc w:val="right"/>
      </w:pPr>
      <w:r>
        <w:t>Московской области</w:t>
      </w:r>
    </w:p>
    <w:p w:rsidR="009719C5" w:rsidRDefault="009719C5">
      <w:pPr>
        <w:pStyle w:val="ConsPlusNormal"/>
        <w:jc w:val="right"/>
      </w:pPr>
      <w:r>
        <w:t>от 27 сентября 2013 г. N 777/42</w:t>
      </w:r>
    </w:p>
    <w:p w:rsidR="009719C5" w:rsidRDefault="009719C5">
      <w:pPr>
        <w:pStyle w:val="ConsPlusNormal"/>
        <w:jc w:val="both"/>
      </w:pPr>
    </w:p>
    <w:p w:rsidR="009719C5" w:rsidRDefault="009719C5">
      <w:pPr>
        <w:pStyle w:val="ConsPlusTitle"/>
        <w:jc w:val="center"/>
      </w:pPr>
      <w:bookmarkStart w:id="0" w:name="P57"/>
      <w:bookmarkEnd w:id="0"/>
      <w:r>
        <w:t>ПЕРЕЧЕНЬ</w:t>
      </w:r>
    </w:p>
    <w:p w:rsidR="009719C5" w:rsidRDefault="009719C5">
      <w:pPr>
        <w:pStyle w:val="ConsPlusTitle"/>
        <w:jc w:val="center"/>
      </w:pPr>
      <w:r>
        <w:t>ГОСУДАРСТВЕННЫХ УСЛУГ ИСПОЛНИТЕЛЬНЫХ ОРГАНОВ ГОСУДАРСТВЕННОЙ</w:t>
      </w:r>
    </w:p>
    <w:p w:rsidR="009719C5" w:rsidRDefault="009719C5">
      <w:pPr>
        <w:pStyle w:val="ConsPlusTitle"/>
        <w:jc w:val="center"/>
      </w:pPr>
      <w:r>
        <w:t>ВЛАСТИ МОСКОВСКОЙ ОБЛАСТИ, ПРЕДОСТАВЛЕНИЕ КОТОРЫХ</w:t>
      </w:r>
    </w:p>
    <w:p w:rsidR="009719C5" w:rsidRDefault="009719C5">
      <w:pPr>
        <w:pStyle w:val="ConsPlusTitle"/>
        <w:jc w:val="center"/>
      </w:pPr>
      <w:r>
        <w:t>ОРГАНИЗУЕТСЯ ПО ПРИНЦИПУ "ОДНОГО ОКНА", В ТОМ ЧИСЛЕ НА БАЗЕ</w:t>
      </w:r>
    </w:p>
    <w:p w:rsidR="009719C5" w:rsidRDefault="009719C5">
      <w:pPr>
        <w:pStyle w:val="ConsPlusTitle"/>
        <w:jc w:val="center"/>
      </w:pPr>
      <w:r>
        <w:t>МНОГОФУНКЦИОНАЛЬНЫХ ЦЕНТРОВ ПРЕДОСТАВЛЕНИЯ ГОСУДАРСТВЕННЫХ</w:t>
      </w:r>
    </w:p>
    <w:p w:rsidR="009719C5" w:rsidRDefault="009719C5">
      <w:pPr>
        <w:pStyle w:val="ConsPlusTitle"/>
        <w:jc w:val="center"/>
      </w:pPr>
      <w:r>
        <w:t>И МУНИЦИПАЛЬНЫХ УСЛУГ</w:t>
      </w:r>
    </w:p>
    <w:p w:rsidR="009719C5" w:rsidRDefault="009719C5">
      <w:pPr>
        <w:pStyle w:val="ConsPlusNormal"/>
        <w:jc w:val="center"/>
      </w:pPr>
      <w:r>
        <w:t>Список изменяющих документов</w:t>
      </w:r>
    </w:p>
    <w:p w:rsidR="009719C5" w:rsidRDefault="009719C5">
      <w:pPr>
        <w:pStyle w:val="ConsPlusNormal"/>
        <w:jc w:val="center"/>
      </w:pPr>
      <w:r>
        <w:t xml:space="preserve">(в ред. </w:t>
      </w:r>
      <w:hyperlink r:id="rId9" w:history="1">
        <w:r>
          <w:rPr>
            <w:color w:val="0000FF"/>
          </w:rPr>
          <w:t>постановления</w:t>
        </w:r>
      </w:hyperlink>
      <w:r>
        <w:t xml:space="preserve"> Правительства МО</w:t>
      </w:r>
    </w:p>
    <w:p w:rsidR="009719C5" w:rsidRDefault="009719C5">
      <w:pPr>
        <w:pStyle w:val="ConsPlusNormal"/>
        <w:jc w:val="center"/>
      </w:pPr>
      <w:r>
        <w:t>от 08.06.2015 N 425/21)</w:t>
      </w:r>
    </w:p>
    <w:p w:rsidR="009719C5" w:rsidRDefault="009719C5">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787"/>
      </w:tblGrid>
      <w:tr w:rsidR="009719C5">
        <w:tc>
          <w:tcPr>
            <w:tcW w:w="794" w:type="dxa"/>
          </w:tcPr>
          <w:p w:rsidR="009719C5" w:rsidRDefault="009719C5">
            <w:pPr>
              <w:pStyle w:val="ConsPlusNormal"/>
              <w:jc w:val="center"/>
            </w:pPr>
            <w:r>
              <w:t>N п/п</w:t>
            </w:r>
          </w:p>
        </w:tc>
        <w:tc>
          <w:tcPr>
            <w:tcW w:w="8787" w:type="dxa"/>
          </w:tcPr>
          <w:p w:rsidR="009719C5" w:rsidRDefault="009719C5">
            <w:pPr>
              <w:pStyle w:val="ConsPlusNormal"/>
              <w:jc w:val="center"/>
            </w:pPr>
            <w:r>
              <w:t>Наименование государственной услуги</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Министерство имущественных отношений Московской области</w:t>
            </w:r>
          </w:p>
        </w:tc>
      </w:tr>
      <w:tr w:rsidR="009719C5">
        <w:tc>
          <w:tcPr>
            <w:tcW w:w="794" w:type="dxa"/>
          </w:tcPr>
          <w:p w:rsidR="009719C5" w:rsidRDefault="009719C5">
            <w:pPr>
              <w:pStyle w:val="ConsPlusNormal"/>
            </w:pPr>
            <w:r>
              <w:t>1.</w:t>
            </w:r>
          </w:p>
        </w:tc>
        <w:tc>
          <w:tcPr>
            <w:tcW w:w="8787" w:type="dxa"/>
          </w:tcPr>
          <w:p w:rsidR="009719C5" w:rsidRDefault="009719C5">
            <w:pPr>
              <w:pStyle w:val="ConsPlusNormal"/>
            </w:pPr>
            <w:r>
              <w:t>Предварительное согласование предоставления земельного участка</w:t>
            </w:r>
          </w:p>
        </w:tc>
      </w:tr>
      <w:tr w:rsidR="009719C5">
        <w:tc>
          <w:tcPr>
            <w:tcW w:w="794" w:type="dxa"/>
          </w:tcPr>
          <w:p w:rsidR="009719C5" w:rsidRDefault="009719C5">
            <w:pPr>
              <w:pStyle w:val="ConsPlusNormal"/>
            </w:pPr>
            <w:r>
              <w:t>2.</w:t>
            </w:r>
          </w:p>
        </w:tc>
        <w:tc>
          <w:tcPr>
            <w:tcW w:w="8787" w:type="dxa"/>
          </w:tcPr>
          <w:p w:rsidR="009719C5" w:rsidRDefault="009719C5">
            <w:pPr>
              <w:pStyle w:val="ConsPlusNormal"/>
            </w:pPr>
            <w:r>
              <w:t>Предоставление земельного участка, находящегося в собственности Московской области, без торгов</w:t>
            </w:r>
          </w:p>
        </w:tc>
      </w:tr>
      <w:tr w:rsidR="009719C5">
        <w:tc>
          <w:tcPr>
            <w:tcW w:w="794" w:type="dxa"/>
          </w:tcPr>
          <w:p w:rsidR="009719C5" w:rsidRDefault="009719C5">
            <w:pPr>
              <w:pStyle w:val="ConsPlusNormal"/>
            </w:pPr>
            <w:r>
              <w:t>3.</w:t>
            </w:r>
          </w:p>
        </w:tc>
        <w:tc>
          <w:tcPr>
            <w:tcW w:w="8787" w:type="dxa"/>
          </w:tcPr>
          <w:p w:rsidR="009719C5" w:rsidRDefault="009719C5">
            <w:pPr>
              <w:pStyle w:val="ConsPlusNormal"/>
            </w:pPr>
            <w:r>
              <w:t>Предоставление земельного участка из земель, находящихся в собственности Московской области, или права на заключение договора аренды такого земельного участка на торгах</w:t>
            </w:r>
          </w:p>
        </w:tc>
      </w:tr>
      <w:tr w:rsidR="009719C5">
        <w:tc>
          <w:tcPr>
            <w:tcW w:w="794" w:type="dxa"/>
          </w:tcPr>
          <w:p w:rsidR="009719C5" w:rsidRDefault="009719C5">
            <w:pPr>
              <w:pStyle w:val="ConsPlusNormal"/>
            </w:pPr>
            <w:r>
              <w:t>4.</w:t>
            </w:r>
          </w:p>
        </w:tc>
        <w:tc>
          <w:tcPr>
            <w:tcW w:w="8787" w:type="dxa"/>
          </w:tcPr>
          <w:p w:rsidR="009719C5" w:rsidRDefault="009719C5">
            <w:pPr>
              <w:pStyle w:val="ConsPlusNormal"/>
            </w:pPr>
            <w:r>
              <w:t>Передача в аренду имущества, находящегося в собственности Московской области</w:t>
            </w:r>
          </w:p>
        </w:tc>
      </w:tr>
      <w:tr w:rsidR="009719C5">
        <w:tc>
          <w:tcPr>
            <w:tcW w:w="794" w:type="dxa"/>
          </w:tcPr>
          <w:p w:rsidR="009719C5" w:rsidRDefault="009719C5">
            <w:pPr>
              <w:pStyle w:val="ConsPlusNormal"/>
            </w:pPr>
            <w:r>
              <w:t>5.</w:t>
            </w:r>
          </w:p>
        </w:tc>
        <w:tc>
          <w:tcPr>
            <w:tcW w:w="8787" w:type="dxa"/>
          </w:tcPr>
          <w:p w:rsidR="009719C5" w:rsidRDefault="009719C5">
            <w:pPr>
              <w:pStyle w:val="ConsPlusNormal"/>
            </w:pPr>
            <w:r>
              <w:t>Осуществление выдачи выписок (информации) из реестра имущества, находящегося в собственности Московской области</w:t>
            </w:r>
          </w:p>
        </w:tc>
      </w:tr>
      <w:tr w:rsidR="009719C5">
        <w:tc>
          <w:tcPr>
            <w:tcW w:w="794" w:type="dxa"/>
          </w:tcPr>
          <w:p w:rsidR="009719C5" w:rsidRDefault="009719C5">
            <w:pPr>
              <w:pStyle w:val="ConsPlusNormal"/>
            </w:pPr>
            <w:r>
              <w:t>6.</w:t>
            </w:r>
          </w:p>
        </w:tc>
        <w:tc>
          <w:tcPr>
            <w:tcW w:w="8787" w:type="dxa"/>
          </w:tcPr>
          <w:p w:rsidR="009719C5" w:rsidRDefault="009719C5">
            <w:pPr>
              <w:pStyle w:val="ConsPlusNormal"/>
            </w:pPr>
            <w:r>
              <w:t xml:space="preserve">Согласование местоположения границ земельных участков, являющихся смежными с земельными участками, находящимися в собственности Московской области, за исключением земельных участков, являющихся смежными по отношению к земельным </w:t>
            </w:r>
            <w:r>
              <w:lastRenderedPageBreak/>
              <w:t>участкам, находящимся в собственности Московской области и расположенным в границах полос отвода автомобильных дорог регионального или межмуниципального значения Московской области, и по отношению к земельным участкам, находящимся в собственности Московской области и предоставленным в аренду на срок более чем пять лет</w:t>
            </w:r>
          </w:p>
        </w:tc>
      </w:tr>
      <w:tr w:rsidR="009719C5">
        <w:tc>
          <w:tcPr>
            <w:tcW w:w="794" w:type="dxa"/>
          </w:tcPr>
          <w:p w:rsidR="009719C5" w:rsidRDefault="009719C5">
            <w:pPr>
              <w:pStyle w:val="ConsPlusNormal"/>
            </w:pPr>
            <w:r>
              <w:lastRenderedPageBreak/>
              <w:t>7.</w:t>
            </w:r>
          </w:p>
        </w:tc>
        <w:tc>
          <w:tcPr>
            <w:tcW w:w="8787" w:type="dxa"/>
          </w:tcPr>
          <w:p w:rsidR="009719C5" w:rsidRDefault="009719C5">
            <w:pPr>
              <w:pStyle w:val="ConsPlusNormal"/>
            </w:pPr>
            <w:r>
              <w:t>Выдача квалификационных аттестатов кадастровых инженеров</w:t>
            </w:r>
          </w:p>
        </w:tc>
      </w:tr>
      <w:tr w:rsidR="009719C5">
        <w:tc>
          <w:tcPr>
            <w:tcW w:w="794" w:type="dxa"/>
          </w:tcPr>
          <w:p w:rsidR="009719C5" w:rsidRDefault="009719C5">
            <w:pPr>
              <w:pStyle w:val="ConsPlusNormal"/>
            </w:pPr>
            <w:r>
              <w:t>8.</w:t>
            </w:r>
          </w:p>
        </w:tc>
        <w:tc>
          <w:tcPr>
            <w:tcW w:w="8787" w:type="dxa"/>
          </w:tcPr>
          <w:p w:rsidR="009719C5" w:rsidRDefault="009719C5">
            <w:pPr>
              <w:pStyle w:val="ConsPlusNormal"/>
            </w:pPr>
            <w:r>
              <w:t>Принятие решений об образовании земельных участков, находящихся в собственности Московской области, а также земельных участков, находящихся в государственной собственности, в случаях, предусмотренных федеральным законодательством и законодательством Московской области</w:t>
            </w:r>
          </w:p>
        </w:tc>
      </w:tr>
      <w:tr w:rsidR="009719C5">
        <w:tc>
          <w:tcPr>
            <w:tcW w:w="794" w:type="dxa"/>
          </w:tcPr>
          <w:p w:rsidR="009719C5" w:rsidRDefault="009719C5">
            <w:pPr>
              <w:pStyle w:val="ConsPlusNormal"/>
            </w:pPr>
            <w:r>
              <w:t>9.</w:t>
            </w:r>
          </w:p>
        </w:tc>
        <w:tc>
          <w:tcPr>
            <w:tcW w:w="8787" w:type="dxa"/>
          </w:tcPr>
          <w:p w:rsidR="009719C5" w:rsidRDefault="009719C5">
            <w:pPr>
              <w:pStyle w:val="ConsPlusNormal"/>
            </w:pPr>
            <w:r>
              <w:t>Принятие решения о передаче в безвозмездное пользование имущества, составляющего казну Московской области, в том числе о передаче религиозным организациям имущества религиозного назначения</w:t>
            </w:r>
          </w:p>
        </w:tc>
      </w:tr>
      <w:tr w:rsidR="009719C5">
        <w:tc>
          <w:tcPr>
            <w:tcW w:w="794" w:type="dxa"/>
          </w:tcPr>
          <w:p w:rsidR="009719C5" w:rsidRDefault="009719C5">
            <w:pPr>
              <w:pStyle w:val="ConsPlusNormal"/>
            </w:pPr>
            <w:r>
              <w:t>10.</w:t>
            </w:r>
          </w:p>
        </w:tc>
        <w:tc>
          <w:tcPr>
            <w:tcW w:w="8787" w:type="dxa"/>
          </w:tcPr>
          <w:p w:rsidR="009719C5" w:rsidRDefault="009719C5">
            <w:pPr>
              <w:pStyle w:val="ConsPlusNormal"/>
            </w:pPr>
            <w:r>
              <w:t>Предоставление земельных участков гражданам или юридическим лицам в собственность или в аренду при переоформлении права постоянного (бессрочного) пользования или пожизненного наследуемого владения на земельные участки, находящиеся в собственности Московской области</w:t>
            </w:r>
          </w:p>
        </w:tc>
      </w:tr>
      <w:tr w:rsidR="009719C5">
        <w:tc>
          <w:tcPr>
            <w:tcW w:w="794" w:type="dxa"/>
          </w:tcPr>
          <w:p w:rsidR="009719C5" w:rsidRDefault="009719C5">
            <w:pPr>
              <w:pStyle w:val="ConsPlusNormal"/>
            </w:pPr>
            <w:r>
              <w:t>11.</w:t>
            </w:r>
          </w:p>
        </w:tc>
        <w:tc>
          <w:tcPr>
            <w:tcW w:w="8787" w:type="dxa"/>
          </w:tcPr>
          <w:p w:rsidR="009719C5" w:rsidRDefault="009719C5">
            <w:pPr>
              <w:pStyle w:val="ConsPlusNormal"/>
            </w:pPr>
            <w:r>
              <w:t>Выдача разрешений на размещение на территории Московской области объектов, которые могут быть размещены на землях или на земельных участках, находящихся в собственности Московской области, без предоставления земельных участков и установления сервитутов</w:t>
            </w:r>
          </w:p>
        </w:tc>
      </w:tr>
      <w:tr w:rsidR="009719C5">
        <w:tc>
          <w:tcPr>
            <w:tcW w:w="794" w:type="dxa"/>
          </w:tcPr>
          <w:p w:rsidR="009719C5" w:rsidRDefault="009719C5">
            <w:pPr>
              <w:pStyle w:val="ConsPlusNormal"/>
            </w:pPr>
            <w:r>
              <w:t>12.</w:t>
            </w:r>
          </w:p>
        </w:tc>
        <w:tc>
          <w:tcPr>
            <w:tcW w:w="8787" w:type="dxa"/>
          </w:tcPr>
          <w:p w:rsidR="009719C5" w:rsidRDefault="009719C5">
            <w:pPr>
              <w:pStyle w:val="ConsPlusNormal"/>
            </w:pPr>
            <w:r>
              <w:t xml:space="preserve">Предварительное согласование предоставления земельных участков, государственная собственность на которые не разграничена </w:t>
            </w:r>
            <w:hyperlink w:anchor="P393" w:history="1">
              <w:r>
                <w:rPr>
                  <w:color w:val="0000FF"/>
                </w:rPr>
                <w:t>&lt;*&gt;</w:t>
              </w:r>
            </w:hyperlink>
          </w:p>
        </w:tc>
      </w:tr>
      <w:tr w:rsidR="009719C5">
        <w:tc>
          <w:tcPr>
            <w:tcW w:w="794" w:type="dxa"/>
          </w:tcPr>
          <w:p w:rsidR="009719C5" w:rsidRDefault="009719C5">
            <w:pPr>
              <w:pStyle w:val="ConsPlusNormal"/>
            </w:pPr>
            <w:r>
              <w:t>13.</w:t>
            </w:r>
          </w:p>
        </w:tc>
        <w:tc>
          <w:tcPr>
            <w:tcW w:w="8787" w:type="dxa"/>
          </w:tcPr>
          <w:p w:rsidR="009719C5" w:rsidRDefault="009719C5">
            <w:pPr>
              <w:pStyle w:val="ConsPlusNormal"/>
            </w:pPr>
            <w:r>
              <w:t xml:space="preserve">Предоставление земельных участков, государственная собственность на которые не разграничена, в собственность и в аренду на торгах </w:t>
            </w:r>
            <w:hyperlink w:anchor="P393" w:history="1">
              <w:r>
                <w:rPr>
                  <w:color w:val="0000FF"/>
                </w:rPr>
                <w:t>&lt;*&gt;</w:t>
              </w:r>
            </w:hyperlink>
          </w:p>
        </w:tc>
      </w:tr>
      <w:tr w:rsidR="009719C5">
        <w:tc>
          <w:tcPr>
            <w:tcW w:w="794" w:type="dxa"/>
          </w:tcPr>
          <w:p w:rsidR="009719C5" w:rsidRDefault="009719C5">
            <w:pPr>
              <w:pStyle w:val="ConsPlusNormal"/>
            </w:pPr>
            <w:r>
              <w:t>14.</w:t>
            </w:r>
          </w:p>
        </w:tc>
        <w:tc>
          <w:tcPr>
            <w:tcW w:w="8787" w:type="dxa"/>
          </w:tcPr>
          <w:p w:rsidR="009719C5" w:rsidRDefault="009719C5">
            <w:pPr>
              <w:pStyle w:val="ConsPlusNormal"/>
            </w:pPr>
            <w:r>
              <w:t xml:space="preserve">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w:t>
            </w:r>
            <w:r>
              <w:lastRenderedPageBreak/>
              <w:t xml:space="preserve">торгов, безвозмездное пользование </w:t>
            </w:r>
            <w:hyperlink w:anchor="P393" w:history="1">
              <w:r>
                <w:rPr>
                  <w:color w:val="0000FF"/>
                </w:rPr>
                <w:t>&lt;*&gt;</w:t>
              </w:r>
            </w:hyperlink>
          </w:p>
        </w:tc>
      </w:tr>
      <w:tr w:rsidR="009719C5">
        <w:tc>
          <w:tcPr>
            <w:tcW w:w="794" w:type="dxa"/>
          </w:tcPr>
          <w:p w:rsidR="009719C5" w:rsidRDefault="009719C5">
            <w:pPr>
              <w:pStyle w:val="ConsPlusNormal"/>
            </w:pPr>
            <w:r>
              <w:lastRenderedPageBreak/>
              <w:t>15.</w:t>
            </w:r>
          </w:p>
        </w:tc>
        <w:tc>
          <w:tcPr>
            <w:tcW w:w="8787" w:type="dxa"/>
          </w:tcPr>
          <w:p w:rsidR="009719C5" w:rsidRDefault="009719C5">
            <w:pPr>
              <w:pStyle w:val="ConsPlusNormal"/>
            </w:pPr>
            <w:r>
              <w:t xml:space="preserve">Перевод земель или земельных участков в составе таких земель из одной категории в другую в случаях, установленных законодательством </w:t>
            </w:r>
            <w:hyperlink w:anchor="P393" w:history="1">
              <w:r>
                <w:rPr>
                  <w:color w:val="0000FF"/>
                </w:rPr>
                <w:t>&lt;*&gt;</w:t>
              </w:r>
            </w:hyperlink>
          </w:p>
        </w:tc>
      </w:tr>
      <w:tr w:rsidR="009719C5">
        <w:tc>
          <w:tcPr>
            <w:tcW w:w="794" w:type="dxa"/>
          </w:tcPr>
          <w:p w:rsidR="009719C5" w:rsidRDefault="009719C5">
            <w:pPr>
              <w:pStyle w:val="ConsPlusNormal"/>
            </w:pPr>
            <w:r>
              <w:t>16.</w:t>
            </w:r>
          </w:p>
        </w:tc>
        <w:tc>
          <w:tcPr>
            <w:tcW w:w="8787" w:type="dxa"/>
          </w:tcPr>
          <w:p w:rsidR="009719C5" w:rsidRDefault="009719C5">
            <w:pPr>
              <w:pStyle w:val="ConsPlusNormal"/>
            </w:pPr>
            <w:r>
              <w:t xml:space="preserve">Предоставление земельных участков, государственная собственность на которые не разграничена, в собственность бесплатно, в постоянное (бессрочное) пользование </w:t>
            </w:r>
            <w:hyperlink w:anchor="P393" w:history="1">
              <w:r>
                <w:rPr>
                  <w:color w:val="0000FF"/>
                </w:rPr>
                <w:t>&lt;*&gt;</w:t>
              </w:r>
            </w:hyperlink>
          </w:p>
        </w:tc>
      </w:tr>
      <w:tr w:rsidR="009719C5">
        <w:tc>
          <w:tcPr>
            <w:tcW w:w="794" w:type="dxa"/>
          </w:tcPr>
          <w:p w:rsidR="009719C5" w:rsidRDefault="009719C5">
            <w:pPr>
              <w:pStyle w:val="ConsPlusNormal"/>
            </w:pPr>
            <w:r>
              <w:t>17.</w:t>
            </w:r>
          </w:p>
        </w:tc>
        <w:tc>
          <w:tcPr>
            <w:tcW w:w="8787" w:type="dxa"/>
          </w:tcPr>
          <w:p w:rsidR="009719C5" w:rsidRDefault="009719C5">
            <w:pPr>
              <w:pStyle w:val="ConsPlusNormal"/>
            </w:pPr>
            <w:r>
              <w:t xml:space="preserve">Принятие решения об изменении одного вида разрешенного использования земельных участков на другой вид такого использования </w:t>
            </w:r>
            <w:hyperlink w:anchor="P393" w:history="1">
              <w:r>
                <w:rPr>
                  <w:color w:val="0000FF"/>
                </w:rPr>
                <w:t>&lt;*&gt;</w:t>
              </w:r>
            </w:hyperlink>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Министерство здравоохранения Московской области</w:t>
            </w:r>
          </w:p>
        </w:tc>
      </w:tr>
      <w:tr w:rsidR="009719C5">
        <w:tc>
          <w:tcPr>
            <w:tcW w:w="794" w:type="dxa"/>
          </w:tcPr>
          <w:p w:rsidR="009719C5" w:rsidRDefault="009719C5">
            <w:pPr>
              <w:pStyle w:val="ConsPlusNormal"/>
            </w:pPr>
            <w:r>
              <w:t>18.</w:t>
            </w:r>
          </w:p>
        </w:tc>
        <w:tc>
          <w:tcPr>
            <w:tcW w:w="8787" w:type="dxa"/>
          </w:tcPr>
          <w:p w:rsidR="009719C5" w:rsidRDefault="009719C5">
            <w:pPr>
              <w:pStyle w:val="ConsPlusNormal"/>
            </w:pPr>
            <w:r>
              <w:t>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r>
      <w:tr w:rsidR="009719C5">
        <w:tc>
          <w:tcPr>
            <w:tcW w:w="794" w:type="dxa"/>
          </w:tcPr>
          <w:p w:rsidR="009719C5" w:rsidRDefault="009719C5">
            <w:pPr>
              <w:pStyle w:val="ConsPlusNormal"/>
            </w:pPr>
            <w:r>
              <w:t>19.</w:t>
            </w:r>
          </w:p>
        </w:tc>
        <w:tc>
          <w:tcPr>
            <w:tcW w:w="8787" w:type="dxa"/>
          </w:tcPr>
          <w:p w:rsidR="009719C5" w:rsidRDefault="009719C5">
            <w:pPr>
              <w:pStyle w:val="ConsPlusNormal"/>
            </w:pPr>
            <w:r>
              <w:t>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tc>
      </w:tr>
      <w:tr w:rsidR="009719C5">
        <w:tc>
          <w:tcPr>
            <w:tcW w:w="794" w:type="dxa"/>
          </w:tcPr>
          <w:p w:rsidR="009719C5" w:rsidRDefault="009719C5">
            <w:pPr>
              <w:pStyle w:val="ConsPlusNormal"/>
            </w:pPr>
            <w:r>
              <w:t>20.</w:t>
            </w:r>
          </w:p>
        </w:tc>
        <w:tc>
          <w:tcPr>
            <w:tcW w:w="8787" w:type="dxa"/>
          </w:tcPr>
          <w:p w:rsidR="009719C5" w:rsidRDefault="009719C5">
            <w:pPr>
              <w:pStyle w:val="ConsPlusNormal"/>
            </w:pPr>
            <w:r>
              <w:t>Лицензирование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r>
      <w:tr w:rsidR="009719C5">
        <w:tc>
          <w:tcPr>
            <w:tcW w:w="794" w:type="dxa"/>
          </w:tcPr>
          <w:p w:rsidR="009719C5" w:rsidRDefault="009719C5">
            <w:pPr>
              <w:pStyle w:val="ConsPlusNormal"/>
            </w:pPr>
            <w:r>
              <w:t>21.</w:t>
            </w:r>
          </w:p>
        </w:tc>
        <w:tc>
          <w:tcPr>
            <w:tcW w:w="8787" w:type="dxa"/>
          </w:tcPr>
          <w:p w:rsidR="009719C5" w:rsidRDefault="009719C5">
            <w:pPr>
              <w:pStyle w:val="ConsPlusNormal"/>
            </w:pPr>
            <w:r>
              <w:t>Присвоение, подтверждение или снятие квалификационных категорий специалистам, работающим в системе здравоохранения Московской области</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Министерство культуры Московской области</w:t>
            </w:r>
          </w:p>
        </w:tc>
      </w:tr>
      <w:tr w:rsidR="009719C5">
        <w:tc>
          <w:tcPr>
            <w:tcW w:w="794" w:type="dxa"/>
          </w:tcPr>
          <w:p w:rsidR="009719C5" w:rsidRDefault="009719C5">
            <w:pPr>
              <w:pStyle w:val="ConsPlusNormal"/>
            </w:pPr>
            <w:r>
              <w:t>22.</w:t>
            </w:r>
          </w:p>
        </w:tc>
        <w:tc>
          <w:tcPr>
            <w:tcW w:w="8787" w:type="dxa"/>
          </w:tcPr>
          <w:p w:rsidR="009719C5" w:rsidRDefault="009719C5">
            <w:pPr>
              <w:pStyle w:val="ConsPlusNormal"/>
            </w:pPr>
            <w:r>
              <w:t xml:space="preserve">Предоставление информации об объектах культурного наследия регионального или </w:t>
            </w:r>
            <w:r>
              <w:lastRenderedPageBreak/>
              <w:t>местного значения, находящихся на территории Московской области и включенных в единый государственный реестр объектов культурного наследия (памятников истории и культуры) народов Российской Федерации</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Министерство образования Московской области</w:t>
            </w:r>
          </w:p>
        </w:tc>
      </w:tr>
      <w:tr w:rsidR="009719C5">
        <w:tc>
          <w:tcPr>
            <w:tcW w:w="794" w:type="dxa"/>
          </w:tcPr>
          <w:p w:rsidR="009719C5" w:rsidRDefault="009719C5">
            <w:pPr>
              <w:pStyle w:val="ConsPlusNormal"/>
            </w:pPr>
            <w:r>
              <w:t>23.</w:t>
            </w:r>
          </w:p>
        </w:tc>
        <w:tc>
          <w:tcPr>
            <w:tcW w:w="8787" w:type="dxa"/>
          </w:tcPr>
          <w:p w:rsidR="009719C5" w:rsidRDefault="009719C5">
            <w:pPr>
              <w:pStyle w:val="ConsPlusNormal"/>
            </w:pPr>
            <w:r>
              <w:t>Назначение и выплата единовременного пособия гражданам при передаче ребенка на воспитание в семью</w:t>
            </w:r>
          </w:p>
        </w:tc>
      </w:tr>
      <w:tr w:rsidR="009719C5">
        <w:tc>
          <w:tcPr>
            <w:tcW w:w="794" w:type="dxa"/>
          </w:tcPr>
          <w:p w:rsidR="009719C5" w:rsidRDefault="009719C5">
            <w:pPr>
              <w:pStyle w:val="ConsPlusNormal"/>
            </w:pPr>
            <w:r>
              <w:t>24.</w:t>
            </w:r>
          </w:p>
        </w:tc>
        <w:tc>
          <w:tcPr>
            <w:tcW w:w="8787" w:type="dxa"/>
          </w:tcPr>
          <w:p w:rsidR="009719C5" w:rsidRDefault="009719C5">
            <w:pPr>
              <w:pStyle w:val="ConsPlusNormal"/>
            </w:pPr>
            <w:r>
              <w:t>Назначение денежных средств на содержание детей, находящихся под опекой или попечительством</w:t>
            </w:r>
          </w:p>
        </w:tc>
      </w:tr>
      <w:tr w:rsidR="009719C5">
        <w:tc>
          <w:tcPr>
            <w:tcW w:w="794" w:type="dxa"/>
          </w:tcPr>
          <w:p w:rsidR="009719C5" w:rsidRDefault="009719C5">
            <w:pPr>
              <w:pStyle w:val="ConsPlusNormal"/>
            </w:pPr>
            <w:r>
              <w:t>25.</w:t>
            </w:r>
          </w:p>
        </w:tc>
        <w:tc>
          <w:tcPr>
            <w:tcW w:w="8787" w:type="dxa"/>
          </w:tcPr>
          <w:p w:rsidR="009719C5" w:rsidRDefault="009719C5">
            <w:pPr>
              <w:pStyle w:val="ConsPlusNormal"/>
            </w:pPr>
            <w:r>
              <w:t>Предоставление гражданам информации о детях, оставшихся без попечения родителей, из регионального банка данных о детях, оставшихся без попечения родителей</w:t>
            </w:r>
          </w:p>
        </w:tc>
      </w:tr>
      <w:tr w:rsidR="009719C5">
        <w:tc>
          <w:tcPr>
            <w:tcW w:w="794" w:type="dxa"/>
          </w:tcPr>
          <w:p w:rsidR="009719C5" w:rsidRDefault="009719C5">
            <w:pPr>
              <w:pStyle w:val="ConsPlusNormal"/>
            </w:pPr>
            <w:r>
              <w:t>26.</w:t>
            </w:r>
          </w:p>
        </w:tc>
        <w:tc>
          <w:tcPr>
            <w:tcW w:w="8787" w:type="dxa"/>
          </w:tcPr>
          <w:p w:rsidR="009719C5" w:rsidRDefault="009719C5">
            <w:pPr>
              <w:pStyle w:val="ConsPlusNormal"/>
            </w:pPr>
            <w:r>
              <w:t>Лицензирование образовательной деятельности организаций, осуществляющих образовательную деятельность на территории Московской области</w:t>
            </w:r>
          </w:p>
        </w:tc>
      </w:tr>
      <w:tr w:rsidR="009719C5">
        <w:tc>
          <w:tcPr>
            <w:tcW w:w="794" w:type="dxa"/>
          </w:tcPr>
          <w:p w:rsidR="009719C5" w:rsidRDefault="009719C5">
            <w:pPr>
              <w:pStyle w:val="ConsPlusNormal"/>
            </w:pPr>
            <w:r>
              <w:t>27.</w:t>
            </w:r>
          </w:p>
        </w:tc>
        <w:tc>
          <w:tcPr>
            <w:tcW w:w="8787" w:type="dxa"/>
          </w:tcPr>
          <w:p w:rsidR="009719C5" w:rsidRDefault="009719C5">
            <w:pPr>
              <w:pStyle w:val="ConsPlusNormal"/>
            </w:pPr>
            <w:r>
              <w:t>Государственная аккредитация образовательной деятельности организаций, осуществляющих образовательную деятельность на территории Московской области</w:t>
            </w:r>
          </w:p>
        </w:tc>
      </w:tr>
      <w:tr w:rsidR="009719C5">
        <w:tc>
          <w:tcPr>
            <w:tcW w:w="794" w:type="dxa"/>
          </w:tcPr>
          <w:p w:rsidR="009719C5" w:rsidRDefault="009719C5">
            <w:pPr>
              <w:pStyle w:val="ConsPlusNormal"/>
            </w:pPr>
            <w:r>
              <w:t>28.</w:t>
            </w:r>
          </w:p>
        </w:tc>
        <w:tc>
          <w:tcPr>
            <w:tcW w:w="8787" w:type="dxa"/>
          </w:tcPr>
          <w:p w:rsidR="009719C5" w:rsidRDefault="009719C5">
            <w:pPr>
              <w:pStyle w:val="ConsPlusNormal"/>
            </w:pPr>
            <w:r>
              <w:t>Предоставление информации о порядке установления, осуществления и прекращения опеки (попечительства) и патронатного воспитания в отношении несовершеннолетних граждан</w:t>
            </w:r>
          </w:p>
        </w:tc>
      </w:tr>
      <w:tr w:rsidR="009719C5">
        <w:tc>
          <w:tcPr>
            <w:tcW w:w="794" w:type="dxa"/>
          </w:tcPr>
          <w:p w:rsidR="009719C5" w:rsidRDefault="009719C5">
            <w:pPr>
              <w:pStyle w:val="ConsPlusNormal"/>
            </w:pPr>
            <w:r>
              <w:t>29.</w:t>
            </w:r>
          </w:p>
        </w:tc>
        <w:tc>
          <w:tcPr>
            <w:tcW w:w="8787" w:type="dxa"/>
          </w:tcPr>
          <w:p w:rsidR="009719C5" w:rsidRDefault="009719C5">
            <w:pPr>
              <w:pStyle w:val="ConsPlusNormal"/>
            </w:pPr>
            <w:r>
              <w:t>Предоставление информации об организации общедоступного и бесплатного дошкольного, начального общего, основного общего, среднего общего, а также дополнительного образования в общеобразовательных организациях, расположенных на территории Московской области</w:t>
            </w:r>
          </w:p>
        </w:tc>
      </w:tr>
      <w:tr w:rsidR="009719C5">
        <w:tc>
          <w:tcPr>
            <w:tcW w:w="794" w:type="dxa"/>
          </w:tcPr>
          <w:p w:rsidR="009719C5" w:rsidRDefault="009719C5">
            <w:pPr>
              <w:pStyle w:val="ConsPlusNormal"/>
            </w:pPr>
            <w:r>
              <w:t>30.</w:t>
            </w:r>
          </w:p>
        </w:tc>
        <w:tc>
          <w:tcPr>
            <w:tcW w:w="8787" w:type="dxa"/>
          </w:tcPr>
          <w:p w:rsidR="009719C5" w:rsidRDefault="009719C5">
            <w:pPr>
              <w:pStyle w:val="ConsPlusNormal"/>
            </w:pPr>
            <w:r>
              <w:t>Принятие решения о назначении опекуна (о возможности гражданина быть опекуном)</w:t>
            </w:r>
          </w:p>
        </w:tc>
      </w:tr>
      <w:tr w:rsidR="009719C5">
        <w:tc>
          <w:tcPr>
            <w:tcW w:w="794" w:type="dxa"/>
          </w:tcPr>
          <w:p w:rsidR="009719C5" w:rsidRDefault="009719C5">
            <w:pPr>
              <w:pStyle w:val="ConsPlusNormal"/>
            </w:pPr>
            <w:r>
              <w:t>31.</w:t>
            </w:r>
          </w:p>
        </w:tc>
        <w:tc>
          <w:tcPr>
            <w:tcW w:w="8787" w:type="dxa"/>
          </w:tcPr>
          <w:p w:rsidR="009719C5" w:rsidRDefault="009719C5">
            <w:pPr>
              <w:pStyle w:val="ConsPlusNormal"/>
            </w:pPr>
            <w:r>
              <w:t>Установление опеки или попечительства по договору об осуществлении опеки или попечительства в отношении несовершеннолетнего подопечного</w:t>
            </w:r>
          </w:p>
        </w:tc>
      </w:tr>
      <w:tr w:rsidR="009719C5">
        <w:tc>
          <w:tcPr>
            <w:tcW w:w="794" w:type="dxa"/>
          </w:tcPr>
          <w:p w:rsidR="009719C5" w:rsidRDefault="009719C5">
            <w:pPr>
              <w:pStyle w:val="ConsPlusNormal"/>
            </w:pPr>
            <w:r>
              <w:t>32.</w:t>
            </w:r>
          </w:p>
        </w:tc>
        <w:tc>
          <w:tcPr>
            <w:tcW w:w="8787" w:type="dxa"/>
          </w:tcPr>
          <w:p w:rsidR="009719C5" w:rsidRDefault="009719C5">
            <w:pPr>
              <w:pStyle w:val="ConsPlusNormal"/>
            </w:pPr>
            <w:r>
              <w:t xml:space="preserve">Выдача разрешения на безвозмездное пользование имуществом подопечного в интересах </w:t>
            </w:r>
            <w:r>
              <w:lastRenderedPageBreak/>
              <w:t>опекуна</w:t>
            </w:r>
          </w:p>
        </w:tc>
      </w:tr>
      <w:tr w:rsidR="009719C5">
        <w:tc>
          <w:tcPr>
            <w:tcW w:w="794" w:type="dxa"/>
          </w:tcPr>
          <w:p w:rsidR="009719C5" w:rsidRDefault="009719C5">
            <w:pPr>
              <w:pStyle w:val="ConsPlusNormal"/>
            </w:pPr>
            <w:r>
              <w:lastRenderedPageBreak/>
              <w:t>33.</w:t>
            </w:r>
          </w:p>
        </w:tc>
        <w:tc>
          <w:tcPr>
            <w:tcW w:w="8787" w:type="dxa"/>
          </w:tcPr>
          <w:p w:rsidR="009719C5" w:rsidRDefault="009719C5">
            <w:pPr>
              <w:pStyle w:val="ConsPlusNormal"/>
            </w:pPr>
            <w:r>
              <w:t>Выдача разрешения на совершение сделок с имуществом несовершеннолетних подопечных</w:t>
            </w:r>
          </w:p>
        </w:tc>
      </w:tr>
      <w:tr w:rsidR="009719C5">
        <w:tc>
          <w:tcPr>
            <w:tcW w:w="794" w:type="dxa"/>
          </w:tcPr>
          <w:p w:rsidR="009719C5" w:rsidRDefault="009719C5">
            <w:pPr>
              <w:pStyle w:val="ConsPlusNormal"/>
            </w:pPr>
            <w:r>
              <w:t>34.</w:t>
            </w:r>
          </w:p>
        </w:tc>
        <w:tc>
          <w:tcPr>
            <w:tcW w:w="8787" w:type="dxa"/>
          </w:tcPr>
          <w:p w:rsidR="009719C5" w:rsidRDefault="009719C5">
            <w:pPr>
              <w:pStyle w:val="ConsPlusNormal"/>
            </w:pPr>
            <w:r>
              <w:t>Выдача предварительного разрешения органа опеки и попечительства, затрагивающего осуществление имущественных прав несовершеннолетнего подопечного</w:t>
            </w:r>
          </w:p>
        </w:tc>
      </w:tr>
      <w:tr w:rsidR="009719C5">
        <w:tc>
          <w:tcPr>
            <w:tcW w:w="794" w:type="dxa"/>
          </w:tcPr>
          <w:p w:rsidR="009719C5" w:rsidRDefault="009719C5">
            <w:pPr>
              <w:pStyle w:val="ConsPlusNormal"/>
            </w:pPr>
            <w:r>
              <w:t>35.</w:t>
            </w:r>
          </w:p>
        </w:tc>
        <w:tc>
          <w:tcPr>
            <w:tcW w:w="8787" w:type="dxa"/>
          </w:tcPr>
          <w:p w:rsidR="009719C5" w:rsidRDefault="009719C5">
            <w:pPr>
              <w:pStyle w:val="ConsPlusNormal"/>
            </w:pPr>
            <w:r>
              <w:t>Постановка на учет в качестве усыновителя, опекуна, попечителя, приемного родителя</w:t>
            </w:r>
          </w:p>
        </w:tc>
      </w:tr>
      <w:tr w:rsidR="009719C5">
        <w:tc>
          <w:tcPr>
            <w:tcW w:w="794" w:type="dxa"/>
          </w:tcPr>
          <w:p w:rsidR="009719C5" w:rsidRDefault="009719C5">
            <w:pPr>
              <w:pStyle w:val="ConsPlusNormal"/>
            </w:pPr>
            <w:r>
              <w:t>36.</w:t>
            </w:r>
          </w:p>
        </w:tc>
        <w:tc>
          <w:tcPr>
            <w:tcW w:w="8787" w:type="dxa"/>
          </w:tcPr>
          <w:p w:rsidR="009719C5" w:rsidRDefault="009719C5">
            <w:pPr>
              <w:pStyle w:val="ConsPlusNormal"/>
            </w:pPr>
            <w:r>
              <w:t>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tc>
      </w:tr>
      <w:tr w:rsidR="009719C5">
        <w:tc>
          <w:tcPr>
            <w:tcW w:w="794" w:type="dxa"/>
          </w:tcPr>
          <w:p w:rsidR="009719C5" w:rsidRDefault="009719C5">
            <w:pPr>
              <w:pStyle w:val="ConsPlusNormal"/>
            </w:pPr>
            <w:r>
              <w:t>37.</w:t>
            </w:r>
          </w:p>
        </w:tc>
        <w:tc>
          <w:tcPr>
            <w:tcW w:w="8787" w:type="dxa"/>
          </w:tcPr>
          <w:p w:rsidR="009719C5" w:rsidRDefault="009719C5">
            <w:pPr>
              <w:pStyle w:val="ConsPlusNormal"/>
            </w:pPr>
            <w:r>
              <w:t>Согласие на обмен жилыми помещениями, которые предоставлены по договорам социального найма и в которых проживают несовершеннолетние граждане, являющиеся членами семей нанимателей данных жилых помещений</w:t>
            </w:r>
          </w:p>
        </w:tc>
      </w:tr>
      <w:tr w:rsidR="009719C5">
        <w:tc>
          <w:tcPr>
            <w:tcW w:w="794" w:type="dxa"/>
          </w:tcPr>
          <w:p w:rsidR="009719C5" w:rsidRDefault="009719C5">
            <w:pPr>
              <w:pStyle w:val="ConsPlusNormal"/>
            </w:pPr>
            <w:r>
              <w:t>38.</w:t>
            </w:r>
          </w:p>
        </w:tc>
        <w:tc>
          <w:tcPr>
            <w:tcW w:w="8787" w:type="dxa"/>
          </w:tcPr>
          <w:p w:rsidR="009719C5" w:rsidRDefault="009719C5">
            <w:pPr>
              <w:pStyle w:val="ConsPlusNormal"/>
            </w:pPr>
            <w:r>
              <w:t>Выдача разрешения на раздельное проживание попечителей и их несовершеннолетних подопечных</w:t>
            </w:r>
          </w:p>
        </w:tc>
      </w:tr>
      <w:tr w:rsidR="009719C5">
        <w:tc>
          <w:tcPr>
            <w:tcW w:w="794" w:type="dxa"/>
          </w:tcPr>
          <w:p w:rsidR="009719C5" w:rsidRDefault="009719C5">
            <w:pPr>
              <w:pStyle w:val="ConsPlusNormal"/>
            </w:pPr>
            <w:r>
              <w:t>39.</w:t>
            </w:r>
          </w:p>
        </w:tc>
        <w:tc>
          <w:tcPr>
            <w:tcW w:w="8787" w:type="dxa"/>
          </w:tcPr>
          <w:p w:rsidR="009719C5" w:rsidRDefault="009719C5">
            <w:pPr>
              <w:pStyle w:val="ConsPlusNormal"/>
            </w:pPr>
            <w:r>
              <w:t>Предварительная опека или попечительство</w:t>
            </w:r>
          </w:p>
        </w:tc>
      </w:tr>
      <w:tr w:rsidR="009719C5">
        <w:tc>
          <w:tcPr>
            <w:tcW w:w="794" w:type="dxa"/>
          </w:tcPr>
          <w:p w:rsidR="009719C5" w:rsidRDefault="009719C5">
            <w:pPr>
              <w:pStyle w:val="ConsPlusNormal"/>
            </w:pPr>
            <w:r>
              <w:t>40.</w:t>
            </w:r>
          </w:p>
        </w:tc>
        <w:tc>
          <w:tcPr>
            <w:tcW w:w="8787" w:type="dxa"/>
          </w:tcPr>
          <w:p w:rsidR="009719C5" w:rsidRDefault="009719C5">
            <w:pPr>
              <w:pStyle w:val="ConsPlusNormal"/>
            </w:pPr>
            <w:r>
              <w:t xml:space="preserve">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w:t>
            </w:r>
            <w:hyperlink w:anchor="P393" w:history="1">
              <w:r>
                <w:rPr>
                  <w:color w:val="0000FF"/>
                </w:rPr>
                <w:t>&lt;*&gt;</w:t>
              </w:r>
            </w:hyperlink>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Министерство потребительского рынка и услуг Московской области</w:t>
            </w:r>
          </w:p>
        </w:tc>
      </w:tr>
      <w:tr w:rsidR="009719C5">
        <w:tc>
          <w:tcPr>
            <w:tcW w:w="794" w:type="dxa"/>
          </w:tcPr>
          <w:p w:rsidR="009719C5" w:rsidRDefault="009719C5">
            <w:pPr>
              <w:pStyle w:val="ConsPlusNormal"/>
            </w:pPr>
            <w:r>
              <w:t>41.</w:t>
            </w:r>
          </w:p>
        </w:tc>
        <w:tc>
          <w:tcPr>
            <w:tcW w:w="8787" w:type="dxa"/>
          </w:tcPr>
          <w:p w:rsidR="009719C5" w:rsidRDefault="009719C5">
            <w:pPr>
              <w:pStyle w:val="ConsPlusNormal"/>
            </w:pPr>
            <w:r>
              <w:t>Лицензирование деятельности по заготовке, хранению, переработке и реализации лома черных металлов, цветных металлов</w:t>
            </w:r>
          </w:p>
        </w:tc>
      </w:tr>
      <w:tr w:rsidR="009719C5">
        <w:tc>
          <w:tcPr>
            <w:tcW w:w="794" w:type="dxa"/>
          </w:tcPr>
          <w:p w:rsidR="009719C5" w:rsidRDefault="009719C5">
            <w:pPr>
              <w:pStyle w:val="ConsPlusNormal"/>
            </w:pPr>
            <w:r>
              <w:t>42.</w:t>
            </w:r>
          </w:p>
        </w:tc>
        <w:tc>
          <w:tcPr>
            <w:tcW w:w="8787" w:type="dxa"/>
          </w:tcPr>
          <w:p w:rsidR="009719C5" w:rsidRDefault="009719C5">
            <w:pPr>
              <w:pStyle w:val="ConsPlusNormal"/>
            </w:pPr>
            <w:r>
              <w:t>Выдача лицензий на розничную продажу алкогольной продукции</w:t>
            </w:r>
          </w:p>
        </w:tc>
      </w:tr>
      <w:tr w:rsidR="009719C5">
        <w:tc>
          <w:tcPr>
            <w:tcW w:w="794" w:type="dxa"/>
          </w:tcPr>
          <w:p w:rsidR="009719C5" w:rsidRDefault="009719C5">
            <w:pPr>
              <w:pStyle w:val="ConsPlusNormal"/>
            </w:pPr>
            <w:r>
              <w:t>43.</w:t>
            </w:r>
          </w:p>
        </w:tc>
        <w:tc>
          <w:tcPr>
            <w:tcW w:w="8787" w:type="dxa"/>
          </w:tcPr>
          <w:p w:rsidR="009719C5" w:rsidRDefault="009719C5">
            <w:pPr>
              <w:pStyle w:val="ConsPlusNormal"/>
            </w:pPr>
            <w:r>
              <w:t>Выдача разрешений на право организации розничного рынка на территории муниципального района (городского округа) Московской области</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Министерство социального развития Московской области</w:t>
            </w:r>
          </w:p>
        </w:tc>
      </w:tr>
      <w:tr w:rsidR="009719C5">
        <w:tc>
          <w:tcPr>
            <w:tcW w:w="794" w:type="dxa"/>
          </w:tcPr>
          <w:p w:rsidR="009719C5" w:rsidRDefault="009719C5">
            <w:pPr>
              <w:pStyle w:val="ConsPlusNormal"/>
            </w:pPr>
            <w:r>
              <w:t>44.</w:t>
            </w:r>
          </w:p>
        </w:tc>
        <w:tc>
          <w:tcPr>
            <w:tcW w:w="8787" w:type="dxa"/>
          </w:tcPr>
          <w:p w:rsidR="009719C5" w:rsidRDefault="009719C5">
            <w:pPr>
              <w:pStyle w:val="ConsPlusNormal"/>
            </w:pPr>
            <w:r>
              <w:t>Выдача сертификата (его дубликата) на региональный материнский (семейный) капитал</w:t>
            </w:r>
          </w:p>
        </w:tc>
      </w:tr>
      <w:tr w:rsidR="009719C5">
        <w:tc>
          <w:tcPr>
            <w:tcW w:w="794" w:type="dxa"/>
          </w:tcPr>
          <w:p w:rsidR="009719C5" w:rsidRDefault="009719C5">
            <w:pPr>
              <w:pStyle w:val="ConsPlusNormal"/>
            </w:pPr>
            <w:r>
              <w:t>45.</w:t>
            </w:r>
          </w:p>
        </w:tc>
        <w:tc>
          <w:tcPr>
            <w:tcW w:w="8787" w:type="dxa"/>
          </w:tcPr>
          <w:p w:rsidR="009719C5" w:rsidRDefault="009719C5">
            <w:pPr>
              <w:pStyle w:val="ConsPlusNormal"/>
            </w:pPr>
            <w:r>
              <w:t>Назначение и выплата ежемесячного пособия на ребенка</w:t>
            </w:r>
          </w:p>
        </w:tc>
      </w:tr>
      <w:tr w:rsidR="009719C5">
        <w:tc>
          <w:tcPr>
            <w:tcW w:w="794" w:type="dxa"/>
          </w:tcPr>
          <w:p w:rsidR="009719C5" w:rsidRDefault="009719C5">
            <w:pPr>
              <w:pStyle w:val="ConsPlusNormal"/>
            </w:pPr>
            <w:r>
              <w:t>46.</w:t>
            </w:r>
          </w:p>
        </w:tc>
        <w:tc>
          <w:tcPr>
            <w:tcW w:w="8787" w:type="dxa"/>
          </w:tcPr>
          <w:p w:rsidR="009719C5" w:rsidRDefault="009719C5">
            <w:pPr>
              <w:pStyle w:val="ConsPlusNormal"/>
            </w:pPr>
            <w:r>
              <w:t>Назначение и выплата пособия по уходу за ребенком</w:t>
            </w:r>
          </w:p>
        </w:tc>
      </w:tr>
      <w:tr w:rsidR="009719C5">
        <w:tc>
          <w:tcPr>
            <w:tcW w:w="794" w:type="dxa"/>
          </w:tcPr>
          <w:p w:rsidR="009719C5" w:rsidRDefault="009719C5">
            <w:pPr>
              <w:pStyle w:val="ConsPlusNormal"/>
            </w:pPr>
            <w:r>
              <w:t>47.</w:t>
            </w:r>
          </w:p>
        </w:tc>
        <w:tc>
          <w:tcPr>
            <w:tcW w:w="8787" w:type="dxa"/>
          </w:tcPr>
          <w:p w:rsidR="009719C5" w:rsidRDefault="009719C5">
            <w:pPr>
              <w:pStyle w:val="ConsPlusNormal"/>
            </w:pPr>
            <w:r>
              <w:t>Осуществление выплаты ежемесячного пособия на ребенка военнослужащего, проходящего военную службу по призыву</w:t>
            </w:r>
          </w:p>
        </w:tc>
      </w:tr>
      <w:tr w:rsidR="009719C5">
        <w:tc>
          <w:tcPr>
            <w:tcW w:w="794" w:type="dxa"/>
          </w:tcPr>
          <w:p w:rsidR="009719C5" w:rsidRDefault="009719C5">
            <w:pPr>
              <w:pStyle w:val="ConsPlusNormal"/>
            </w:pPr>
            <w:r>
              <w:t>48.</w:t>
            </w:r>
          </w:p>
        </w:tc>
        <w:tc>
          <w:tcPr>
            <w:tcW w:w="8787" w:type="dxa"/>
          </w:tcPr>
          <w:p w:rsidR="009719C5" w:rsidRDefault="009719C5">
            <w:pPr>
              <w:pStyle w:val="ConsPlusNormal"/>
            </w:pPr>
            <w:r>
              <w:t>Оказание государственной социальной помощи гражданам, имеющим место жительства или место пребывания в Московской области</w:t>
            </w:r>
          </w:p>
        </w:tc>
      </w:tr>
      <w:tr w:rsidR="009719C5">
        <w:tc>
          <w:tcPr>
            <w:tcW w:w="794" w:type="dxa"/>
          </w:tcPr>
          <w:p w:rsidR="009719C5" w:rsidRDefault="009719C5">
            <w:pPr>
              <w:pStyle w:val="ConsPlusNormal"/>
            </w:pPr>
            <w:r>
              <w:t>49.</w:t>
            </w:r>
          </w:p>
        </w:tc>
        <w:tc>
          <w:tcPr>
            <w:tcW w:w="8787" w:type="dxa"/>
          </w:tcPr>
          <w:p w:rsidR="009719C5" w:rsidRDefault="009719C5">
            <w:pPr>
              <w:pStyle w:val="ConsPlusNormal"/>
            </w:pPr>
            <w:r>
              <w:t>Назначение и выплата социального пособия и единовременной материальной помощи на погребение</w:t>
            </w:r>
          </w:p>
        </w:tc>
      </w:tr>
      <w:tr w:rsidR="009719C5">
        <w:tc>
          <w:tcPr>
            <w:tcW w:w="794" w:type="dxa"/>
          </w:tcPr>
          <w:p w:rsidR="009719C5" w:rsidRDefault="009719C5">
            <w:pPr>
              <w:pStyle w:val="ConsPlusNormal"/>
            </w:pPr>
            <w:r>
              <w:t>50.</w:t>
            </w:r>
          </w:p>
        </w:tc>
        <w:tc>
          <w:tcPr>
            <w:tcW w:w="8787" w:type="dxa"/>
          </w:tcPr>
          <w:p w:rsidR="009719C5" w:rsidRDefault="009719C5">
            <w:pPr>
              <w:pStyle w:val="ConsPlusNormal"/>
            </w:pPr>
            <w:r>
              <w:t>Организация отдыха и оздоровления отдельных категорий детей</w:t>
            </w:r>
          </w:p>
        </w:tc>
      </w:tr>
      <w:tr w:rsidR="009719C5">
        <w:tc>
          <w:tcPr>
            <w:tcW w:w="794" w:type="dxa"/>
          </w:tcPr>
          <w:p w:rsidR="009719C5" w:rsidRDefault="009719C5">
            <w:pPr>
              <w:pStyle w:val="ConsPlusNormal"/>
            </w:pPr>
            <w:r>
              <w:t>51.</w:t>
            </w:r>
          </w:p>
        </w:tc>
        <w:tc>
          <w:tcPr>
            <w:tcW w:w="8787" w:type="dxa"/>
          </w:tcPr>
          <w:p w:rsidR="009719C5" w:rsidRDefault="009719C5">
            <w:pPr>
              <w:pStyle w:val="ConsPlusNormal"/>
            </w:pPr>
            <w:r>
              <w:t>Признание граждан нуждающимися в социальном обслуживании</w:t>
            </w:r>
          </w:p>
        </w:tc>
      </w:tr>
      <w:tr w:rsidR="009719C5">
        <w:tc>
          <w:tcPr>
            <w:tcW w:w="794" w:type="dxa"/>
          </w:tcPr>
          <w:p w:rsidR="009719C5" w:rsidRDefault="009719C5">
            <w:pPr>
              <w:pStyle w:val="ConsPlusNormal"/>
            </w:pPr>
            <w:r>
              <w:t>52.</w:t>
            </w:r>
          </w:p>
        </w:tc>
        <w:tc>
          <w:tcPr>
            <w:tcW w:w="8787" w:type="dxa"/>
          </w:tcPr>
          <w:p w:rsidR="009719C5" w:rsidRDefault="009719C5">
            <w:pPr>
              <w:pStyle w:val="ConsPlusNormal"/>
            </w:pPr>
            <w:r>
              <w:t>Выдача, замена и прекращение действия социальных карт жителя Московской области</w:t>
            </w:r>
          </w:p>
        </w:tc>
      </w:tr>
      <w:tr w:rsidR="009719C5">
        <w:tc>
          <w:tcPr>
            <w:tcW w:w="794" w:type="dxa"/>
          </w:tcPr>
          <w:p w:rsidR="009719C5" w:rsidRDefault="009719C5">
            <w:pPr>
              <w:pStyle w:val="ConsPlusNormal"/>
            </w:pPr>
            <w:r>
              <w:t>53.</w:t>
            </w:r>
          </w:p>
        </w:tc>
        <w:tc>
          <w:tcPr>
            <w:tcW w:w="8787" w:type="dxa"/>
          </w:tcPr>
          <w:p w:rsidR="009719C5" w:rsidRDefault="009719C5">
            <w:pPr>
              <w:pStyle w:val="ConsPlusNormal"/>
            </w:pPr>
            <w:r>
              <w:t>Назначение и выплата ежемесячной денежной компенсации расходов по оплате жилого помещения и коммунальных услуг отдельным категориям граждан, имеющим место жительства в Московской области</w:t>
            </w:r>
          </w:p>
        </w:tc>
      </w:tr>
      <w:tr w:rsidR="009719C5">
        <w:tc>
          <w:tcPr>
            <w:tcW w:w="794" w:type="dxa"/>
          </w:tcPr>
          <w:p w:rsidR="009719C5" w:rsidRDefault="009719C5">
            <w:pPr>
              <w:pStyle w:val="ConsPlusNormal"/>
            </w:pPr>
            <w:r>
              <w:t>54.</w:t>
            </w:r>
          </w:p>
        </w:tc>
        <w:tc>
          <w:tcPr>
            <w:tcW w:w="8787" w:type="dxa"/>
          </w:tcPr>
          <w:p w:rsidR="009719C5" w:rsidRDefault="009719C5">
            <w:pPr>
              <w:pStyle w:val="ConsPlusNormal"/>
            </w:pPr>
            <w:r>
              <w:t>Организация работы по предоставлению мер социальной поддержки по оказанию бесплатной протезно-ортопедической помощи и бесплатной слухопротезной помощи лицам, имеющим место жительства в Московской области</w:t>
            </w:r>
          </w:p>
        </w:tc>
      </w:tr>
      <w:tr w:rsidR="009719C5">
        <w:tc>
          <w:tcPr>
            <w:tcW w:w="794" w:type="dxa"/>
          </w:tcPr>
          <w:p w:rsidR="009719C5" w:rsidRDefault="009719C5">
            <w:pPr>
              <w:pStyle w:val="ConsPlusNormal"/>
            </w:pPr>
            <w:r>
              <w:t>55.</w:t>
            </w:r>
          </w:p>
        </w:tc>
        <w:tc>
          <w:tcPr>
            <w:tcW w:w="8787" w:type="dxa"/>
          </w:tcPr>
          <w:p w:rsidR="009719C5" w:rsidRDefault="009719C5">
            <w:pPr>
              <w:pStyle w:val="ConsPlusNormal"/>
            </w:pPr>
            <w:r>
              <w:t>Обеспечение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при наличии медицинских показаний и отсутствии противопоказаний, а также лиц, сопровождающих граждан, имеющих I группу инвалидности, и детей-инвалидов путевками на санаторно-курортное лечение</w:t>
            </w:r>
          </w:p>
        </w:tc>
      </w:tr>
      <w:tr w:rsidR="009719C5">
        <w:tc>
          <w:tcPr>
            <w:tcW w:w="794" w:type="dxa"/>
          </w:tcPr>
          <w:p w:rsidR="009719C5" w:rsidRDefault="009719C5">
            <w:pPr>
              <w:pStyle w:val="ConsPlusNormal"/>
            </w:pPr>
            <w:r>
              <w:lastRenderedPageBreak/>
              <w:t>56.</w:t>
            </w:r>
          </w:p>
        </w:tc>
        <w:tc>
          <w:tcPr>
            <w:tcW w:w="8787" w:type="dxa"/>
          </w:tcPr>
          <w:p w:rsidR="009719C5" w:rsidRDefault="009719C5">
            <w:pPr>
              <w:pStyle w:val="ConsPlusNormal"/>
            </w:pPr>
            <w:r>
              <w:t>Предоставление меры социальной поддержки по бесплатному изготовлению и ремонту зубных протезов отдельным категориям граждан, имеющим место жительства в Московской области</w:t>
            </w:r>
          </w:p>
        </w:tc>
      </w:tr>
      <w:tr w:rsidR="009719C5">
        <w:tc>
          <w:tcPr>
            <w:tcW w:w="794" w:type="dxa"/>
          </w:tcPr>
          <w:p w:rsidR="009719C5" w:rsidRDefault="009719C5">
            <w:pPr>
              <w:pStyle w:val="ConsPlusNormal"/>
            </w:pPr>
            <w:r>
              <w:t>57.</w:t>
            </w:r>
          </w:p>
        </w:tc>
        <w:tc>
          <w:tcPr>
            <w:tcW w:w="8787" w:type="dxa"/>
          </w:tcPr>
          <w:p w:rsidR="009719C5" w:rsidRDefault="009719C5">
            <w:pPr>
              <w:pStyle w:val="ConsPlusNormal"/>
            </w:pPr>
            <w:r>
              <w:t>Бесплатное обеспечение санаторно-курортными путевками отдельных категорий неработающих граждан, имеющих место жительства в Московской области</w:t>
            </w:r>
          </w:p>
        </w:tc>
      </w:tr>
      <w:tr w:rsidR="009719C5">
        <w:tc>
          <w:tcPr>
            <w:tcW w:w="794" w:type="dxa"/>
          </w:tcPr>
          <w:p w:rsidR="009719C5" w:rsidRDefault="009719C5">
            <w:pPr>
              <w:pStyle w:val="ConsPlusNormal"/>
            </w:pPr>
            <w:r>
              <w:t>58.</w:t>
            </w:r>
          </w:p>
        </w:tc>
        <w:tc>
          <w:tcPr>
            <w:tcW w:w="8787" w:type="dxa"/>
          </w:tcPr>
          <w:p w:rsidR="009719C5" w:rsidRDefault="009719C5">
            <w:pPr>
              <w:pStyle w:val="ConsPlusNormal"/>
            </w:pPr>
            <w:r>
              <w:t>Назначение и выплата ежемесячной денежной компенсации расходов по оплате услуг местных телефонных соединений отдельным категориям граждан, имеющим место жительства в Московской области</w:t>
            </w:r>
          </w:p>
        </w:tc>
      </w:tr>
      <w:tr w:rsidR="009719C5">
        <w:tc>
          <w:tcPr>
            <w:tcW w:w="794" w:type="dxa"/>
          </w:tcPr>
          <w:p w:rsidR="009719C5" w:rsidRDefault="009719C5">
            <w:pPr>
              <w:pStyle w:val="ConsPlusNormal"/>
            </w:pPr>
            <w:r>
              <w:t>59.</w:t>
            </w:r>
          </w:p>
        </w:tc>
        <w:tc>
          <w:tcPr>
            <w:tcW w:w="8787" w:type="dxa"/>
          </w:tcPr>
          <w:p w:rsidR="009719C5" w:rsidRDefault="009719C5">
            <w:pPr>
              <w:pStyle w:val="ConsPlusNormal"/>
            </w:pPr>
            <w:r>
              <w:t>Назначение ежемесячных денежных выплат ветеранам труда, ветеранам военной службы, лицам, не отмеченным государственными или ведомственными наградами, имеющим трудовой стаж 50 лет и более, труженикам тыла, реабилитированным лицам, лицам, признанным пострадавшими от политических репрессий, лицам, награжденным знаком "Почетный донор СССР" или "Почетный донор России", имеющим место жительства в Московской области</w:t>
            </w:r>
          </w:p>
        </w:tc>
      </w:tr>
      <w:tr w:rsidR="009719C5">
        <w:tc>
          <w:tcPr>
            <w:tcW w:w="794" w:type="dxa"/>
          </w:tcPr>
          <w:p w:rsidR="009719C5" w:rsidRDefault="009719C5">
            <w:pPr>
              <w:pStyle w:val="ConsPlusNormal"/>
            </w:pPr>
            <w:r>
              <w:t>60.</w:t>
            </w:r>
          </w:p>
        </w:tc>
        <w:tc>
          <w:tcPr>
            <w:tcW w:w="8787" w:type="dxa"/>
          </w:tcPr>
          <w:p w:rsidR="009719C5" w:rsidRDefault="009719C5">
            <w:pPr>
              <w:pStyle w:val="ConsPlusNormal"/>
            </w:pPr>
            <w:r>
              <w:t>Назначение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tc>
      </w:tr>
      <w:tr w:rsidR="009719C5">
        <w:tc>
          <w:tcPr>
            <w:tcW w:w="794" w:type="dxa"/>
          </w:tcPr>
          <w:p w:rsidR="009719C5" w:rsidRDefault="009719C5">
            <w:pPr>
              <w:pStyle w:val="ConsPlusNormal"/>
            </w:pPr>
            <w:r>
              <w:t>61.</w:t>
            </w:r>
          </w:p>
        </w:tc>
        <w:tc>
          <w:tcPr>
            <w:tcW w:w="8787" w:type="dxa"/>
          </w:tcPr>
          <w:p w:rsidR="009719C5" w:rsidRDefault="009719C5">
            <w:pPr>
              <w:pStyle w:val="ConsPlusNormal"/>
            </w:pPr>
            <w:r>
              <w:t>Назначение и выплата региональной социальной доплаты к пенсии</w:t>
            </w:r>
          </w:p>
        </w:tc>
      </w:tr>
      <w:tr w:rsidR="009719C5">
        <w:tc>
          <w:tcPr>
            <w:tcW w:w="794" w:type="dxa"/>
          </w:tcPr>
          <w:p w:rsidR="009719C5" w:rsidRDefault="009719C5">
            <w:pPr>
              <w:pStyle w:val="ConsPlusNormal"/>
            </w:pPr>
            <w:r>
              <w:t>62.</w:t>
            </w:r>
          </w:p>
        </w:tc>
        <w:tc>
          <w:tcPr>
            <w:tcW w:w="8787" w:type="dxa"/>
          </w:tcPr>
          <w:p w:rsidR="009719C5" w:rsidRDefault="009719C5">
            <w:pPr>
              <w:pStyle w:val="ConsPlusNormal"/>
            </w:pPr>
            <w:r>
              <w:t>Назначение единовременного пособия супругам к юбилеям их совместной жизни</w:t>
            </w:r>
          </w:p>
        </w:tc>
      </w:tr>
      <w:tr w:rsidR="009719C5">
        <w:tc>
          <w:tcPr>
            <w:tcW w:w="794" w:type="dxa"/>
          </w:tcPr>
          <w:p w:rsidR="009719C5" w:rsidRDefault="009719C5">
            <w:pPr>
              <w:pStyle w:val="ConsPlusNormal"/>
            </w:pPr>
            <w:r>
              <w:t>63.</w:t>
            </w:r>
          </w:p>
        </w:tc>
        <w:tc>
          <w:tcPr>
            <w:tcW w:w="8787" w:type="dxa"/>
          </w:tcPr>
          <w:p w:rsidR="009719C5" w:rsidRDefault="009719C5">
            <w:pPr>
              <w:pStyle w:val="ConsPlusNormal"/>
            </w:pPr>
            <w:r>
              <w:t>Назначение и выплата ежемесячной доплаты к пенсии отдельным категориям граждан, имеющим место жительства в Московской области</w:t>
            </w:r>
          </w:p>
        </w:tc>
      </w:tr>
      <w:tr w:rsidR="009719C5">
        <w:tc>
          <w:tcPr>
            <w:tcW w:w="794" w:type="dxa"/>
          </w:tcPr>
          <w:p w:rsidR="009719C5" w:rsidRDefault="009719C5">
            <w:pPr>
              <w:pStyle w:val="ConsPlusNormal"/>
            </w:pPr>
            <w:r>
              <w:t>64.</w:t>
            </w:r>
          </w:p>
        </w:tc>
        <w:tc>
          <w:tcPr>
            <w:tcW w:w="8787" w:type="dxa"/>
          </w:tcPr>
          <w:p w:rsidR="009719C5" w:rsidRDefault="009719C5">
            <w:pPr>
              <w:pStyle w:val="ConsPlusNormal"/>
            </w:pPr>
            <w:r>
              <w:t>Предоставление частичной компенсации стоимости путевок для отдыха и (или) оздоровления детей в Московской области</w:t>
            </w:r>
          </w:p>
        </w:tc>
      </w:tr>
      <w:tr w:rsidR="009719C5">
        <w:tc>
          <w:tcPr>
            <w:tcW w:w="794" w:type="dxa"/>
          </w:tcPr>
          <w:p w:rsidR="009719C5" w:rsidRDefault="009719C5">
            <w:pPr>
              <w:pStyle w:val="ConsPlusNormal"/>
            </w:pPr>
            <w:r>
              <w:t>65.</w:t>
            </w:r>
          </w:p>
        </w:tc>
        <w:tc>
          <w:tcPr>
            <w:tcW w:w="8787" w:type="dxa"/>
          </w:tcPr>
          <w:p w:rsidR="009719C5" w:rsidRDefault="009719C5">
            <w:pPr>
              <w:pStyle w:val="ConsPlusNormal"/>
            </w:pPr>
            <w:r>
              <w:t xml:space="preserve">Обеспечение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а также лиц, сопровождающих граждан, имеющих I </w:t>
            </w:r>
            <w:r>
              <w:lastRenderedPageBreak/>
              <w:t>группу инвалидности, и детей-инвалидов бесплатным проездом на междугородном транспорте к месту лечения и обратно</w:t>
            </w:r>
          </w:p>
        </w:tc>
      </w:tr>
      <w:tr w:rsidR="009719C5">
        <w:tc>
          <w:tcPr>
            <w:tcW w:w="794" w:type="dxa"/>
          </w:tcPr>
          <w:p w:rsidR="009719C5" w:rsidRDefault="009719C5">
            <w:pPr>
              <w:pStyle w:val="ConsPlusNormal"/>
            </w:pPr>
            <w:r>
              <w:lastRenderedPageBreak/>
              <w:t>66.</w:t>
            </w:r>
          </w:p>
        </w:tc>
        <w:tc>
          <w:tcPr>
            <w:tcW w:w="8787" w:type="dxa"/>
          </w:tcPr>
          <w:p w:rsidR="009719C5" w:rsidRDefault="009719C5">
            <w:pPr>
              <w:pStyle w:val="ConsPlusNormal"/>
            </w:pPr>
            <w:r>
              <w:t>Выплата компенсации отдельным категориям граждан, имеющим место жительства в Московской области, включенным в Федеральный регистр лиц, имеющих право на получение государственной социальной помощи, а также лицам, сопровождающим граждан, имеющих I группу инвалидности, и детей-инвалидов расходов по проезду на междугородном транспорте к месту лечения и обратно</w:t>
            </w:r>
          </w:p>
        </w:tc>
      </w:tr>
      <w:tr w:rsidR="009719C5">
        <w:tc>
          <w:tcPr>
            <w:tcW w:w="794" w:type="dxa"/>
          </w:tcPr>
          <w:p w:rsidR="009719C5" w:rsidRDefault="009719C5">
            <w:pPr>
              <w:pStyle w:val="ConsPlusNormal"/>
            </w:pPr>
            <w:r>
              <w:t>67.</w:t>
            </w:r>
          </w:p>
        </w:tc>
        <w:tc>
          <w:tcPr>
            <w:tcW w:w="8787" w:type="dxa"/>
          </w:tcPr>
          <w:p w:rsidR="009719C5" w:rsidRDefault="009719C5">
            <w:pPr>
              <w:pStyle w:val="ConsPlusNormal"/>
            </w:pPr>
            <w:r>
              <w:t>Установление опеки или попечительства в отношении совершеннолетних граждан</w:t>
            </w:r>
          </w:p>
        </w:tc>
      </w:tr>
      <w:tr w:rsidR="009719C5">
        <w:tc>
          <w:tcPr>
            <w:tcW w:w="794" w:type="dxa"/>
          </w:tcPr>
          <w:p w:rsidR="009719C5" w:rsidRDefault="009719C5">
            <w:pPr>
              <w:pStyle w:val="ConsPlusNormal"/>
            </w:pPr>
            <w:r>
              <w:t>68.</w:t>
            </w:r>
          </w:p>
        </w:tc>
        <w:tc>
          <w:tcPr>
            <w:tcW w:w="8787" w:type="dxa"/>
          </w:tcPr>
          <w:p w:rsidR="009719C5" w:rsidRDefault="009719C5">
            <w:pPr>
              <w:pStyle w:val="ConsPlusNormal"/>
            </w:pPr>
            <w:r>
              <w:t>Выдача предварительного разрешения органа опеки и попечительства, затрагивающего осуществление имущественных прав совершеннолетнего подопечного</w:t>
            </w:r>
          </w:p>
        </w:tc>
      </w:tr>
      <w:tr w:rsidR="009719C5">
        <w:tc>
          <w:tcPr>
            <w:tcW w:w="794" w:type="dxa"/>
          </w:tcPr>
          <w:p w:rsidR="009719C5" w:rsidRDefault="009719C5">
            <w:pPr>
              <w:pStyle w:val="ConsPlusNormal"/>
            </w:pPr>
            <w:r>
              <w:t>69.</w:t>
            </w:r>
          </w:p>
        </w:tc>
        <w:tc>
          <w:tcPr>
            <w:tcW w:w="8787" w:type="dxa"/>
          </w:tcPr>
          <w:p w:rsidR="009719C5" w:rsidRDefault="009719C5">
            <w:pPr>
              <w:pStyle w:val="ConsPlusNormal"/>
            </w:pPr>
            <w:r>
              <w:t>Выдача предварительного согласия органа опеки и попечительства на обмен жилыми помещениями, которые предоставлены по договорам социального найма и в которых проживают недееспособные или ограниченно дееспособные граждане, являющиеся членами семей нанимателей данных жилых помещений</w:t>
            </w:r>
          </w:p>
        </w:tc>
      </w:tr>
      <w:tr w:rsidR="009719C5">
        <w:tc>
          <w:tcPr>
            <w:tcW w:w="794" w:type="dxa"/>
          </w:tcPr>
          <w:p w:rsidR="009719C5" w:rsidRDefault="009719C5">
            <w:pPr>
              <w:pStyle w:val="ConsPlusNormal"/>
            </w:pPr>
            <w:r>
              <w:t>70.</w:t>
            </w:r>
          </w:p>
        </w:tc>
        <w:tc>
          <w:tcPr>
            <w:tcW w:w="8787" w:type="dxa"/>
          </w:tcPr>
          <w:p w:rsidR="009719C5" w:rsidRDefault="009719C5">
            <w:pPr>
              <w:pStyle w:val="ConsPlusNormal"/>
            </w:pPr>
            <w:r>
              <w:t>Компенсация стоимости проезда детям, страдающим онкологическими заболеваниями, для возмещения расходов на проезд по территории г. Москвы и Московской области на автомобильном и городском наземном электрическом транспорте Московской области (автобус, троллейбус, трамвай) по маршрутам регулярных перевозок по регулируемым тарифам к месту лечения и обратно</w:t>
            </w:r>
          </w:p>
        </w:tc>
      </w:tr>
      <w:tr w:rsidR="009719C5">
        <w:tc>
          <w:tcPr>
            <w:tcW w:w="794" w:type="dxa"/>
          </w:tcPr>
          <w:p w:rsidR="009719C5" w:rsidRDefault="009719C5">
            <w:pPr>
              <w:pStyle w:val="ConsPlusNormal"/>
            </w:pPr>
            <w:r>
              <w:t>71.</w:t>
            </w:r>
          </w:p>
        </w:tc>
        <w:tc>
          <w:tcPr>
            <w:tcW w:w="8787" w:type="dxa"/>
          </w:tcPr>
          <w:p w:rsidR="009719C5" w:rsidRDefault="009719C5">
            <w:pPr>
              <w:pStyle w:val="ConsPlusNormal"/>
            </w:pPr>
            <w:r>
              <w:t>Назначение ежемесячной денежной выплаты семье в Московской области</w:t>
            </w:r>
          </w:p>
        </w:tc>
      </w:tr>
      <w:tr w:rsidR="009719C5">
        <w:tc>
          <w:tcPr>
            <w:tcW w:w="794" w:type="dxa"/>
          </w:tcPr>
          <w:p w:rsidR="009719C5" w:rsidRDefault="009719C5">
            <w:pPr>
              <w:pStyle w:val="ConsPlusNormal"/>
            </w:pPr>
            <w:r>
              <w:t>72.</w:t>
            </w:r>
          </w:p>
        </w:tc>
        <w:tc>
          <w:tcPr>
            <w:tcW w:w="8787" w:type="dxa"/>
          </w:tcPr>
          <w:p w:rsidR="009719C5" w:rsidRDefault="009719C5">
            <w:pPr>
              <w:pStyle w:val="ConsPlusNormal"/>
            </w:pPr>
            <w:r>
              <w:t>Реализация средств (части средств) регионального материнского (семейного) капитала</w:t>
            </w:r>
          </w:p>
        </w:tc>
      </w:tr>
      <w:tr w:rsidR="009719C5">
        <w:tc>
          <w:tcPr>
            <w:tcW w:w="794" w:type="dxa"/>
          </w:tcPr>
          <w:p w:rsidR="009719C5" w:rsidRDefault="009719C5">
            <w:pPr>
              <w:pStyle w:val="ConsPlusNormal"/>
            </w:pPr>
            <w:r>
              <w:t>73.</w:t>
            </w:r>
          </w:p>
        </w:tc>
        <w:tc>
          <w:tcPr>
            <w:tcW w:w="8787" w:type="dxa"/>
          </w:tcPr>
          <w:p w:rsidR="009719C5" w:rsidRDefault="009719C5">
            <w:pPr>
              <w:pStyle w:val="ConsPlusNormal"/>
            </w:pPr>
            <w:r>
              <w:t>Выплата компенсации расходов на погребение реабилитированного лица, имевшего место жительства в Московской области</w:t>
            </w:r>
          </w:p>
        </w:tc>
      </w:tr>
      <w:tr w:rsidR="009719C5">
        <w:tc>
          <w:tcPr>
            <w:tcW w:w="794" w:type="dxa"/>
          </w:tcPr>
          <w:p w:rsidR="009719C5" w:rsidRDefault="009719C5">
            <w:pPr>
              <w:pStyle w:val="ConsPlusNormal"/>
            </w:pPr>
            <w:r>
              <w:t>74.</w:t>
            </w:r>
          </w:p>
        </w:tc>
        <w:tc>
          <w:tcPr>
            <w:tcW w:w="8787" w:type="dxa"/>
          </w:tcPr>
          <w:p w:rsidR="009719C5" w:rsidRDefault="009719C5">
            <w:pPr>
              <w:pStyle w:val="ConsPlusNormal"/>
            </w:pPr>
            <w:r>
              <w:t>Назначение единовременного пособия при рождении ребенка в семье со среднедушевым доходом, не превышающим величину прожиточного минимума, установленным в Московской области на душу населения</w:t>
            </w:r>
          </w:p>
        </w:tc>
      </w:tr>
      <w:tr w:rsidR="009719C5">
        <w:tc>
          <w:tcPr>
            <w:tcW w:w="794" w:type="dxa"/>
          </w:tcPr>
          <w:p w:rsidR="009719C5" w:rsidRDefault="009719C5">
            <w:pPr>
              <w:pStyle w:val="ConsPlusNormal"/>
            </w:pPr>
            <w:r>
              <w:lastRenderedPageBreak/>
              <w:t>75.</w:t>
            </w:r>
          </w:p>
        </w:tc>
        <w:tc>
          <w:tcPr>
            <w:tcW w:w="8787" w:type="dxa"/>
          </w:tcPr>
          <w:p w:rsidR="009719C5" w:rsidRDefault="009719C5">
            <w:pPr>
              <w:pStyle w:val="ConsPlusNormal"/>
            </w:pPr>
            <w:r>
              <w:t>Назначение единовременного пособия при рождении ребенка</w:t>
            </w:r>
          </w:p>
        </w:tc>
      </w:tr>
      <w:tr w:rsidR="009719C5">
        <w:tc>
          <w:tcPr>
            <w:tcW w:w="794" w:type="dxa"/>
          </w:tcPr>
          <w:p w:rsidR="009719C5" w:rsidRDefault="009719C5">
            <w:pPr>
              <w:pStyle w:val="ConsPlusNormal"/>
            </w:pPr>
            <w:r>
              <w:t>76.</w:t>
            </w:r>
          </w:p>
        </w:tc>
        <w:tc>
          <w:tcPr>
            <w:tcW w:w="8787" w:type="dxa"/>
          </w:tcPr>
          <w:p w:rsidR="009719C5" w:rsidRDefault="009719C5">
            <w:pPr>
              <w:pStyle w:val="ConsPlusNormal"/>
            </w:pPr>
            <w:r>
              <w:t>Назначение единовременного пособия беременной жене военнослужащего, проходящего военную службу по призыву</w:t>
            </w:r>
          </w:p>
        </w:tc>
      </w:tr>
      <w:tr w:rsidR="009719C5">
        <w:tc>
          <w:tcPr>
            <w:tcW w:w="794" w:type="dxa"/>
          </w:tcPr>
          <w:p w:rsidR="009719C5" w:rsidRDefault="009719C5">
            <w:pPr>
              <w:pStyle w:val="ConsPlusNormal"/>
            </w:pPr>
            <w:r>
              <w:t>77.</w:t>
            </w:r>
          </w:p>
        </w:tc>
        <w:tc>
          <w:tcPr>
            <w:tcW w:w="8787" w:type="dxa"/>
          </w:tcPr>
          <w:p w:rsidR="009719C5" w:rsidRDefault="009719C5">
            <w:pPr>
              <w:pStyle w:val="ConsPlusNormal"/>
            </w:pPr>
            <w:r>
              <w:t>Назначение пособия отдельным категориям женщин, вставших на учет в медицинские учреждения в ранние сроки беременности</w:t>
            </w:r>
          </w:p>
        </w:tc>
      </w:tr>
      <w:tr w:rsidR="009719C5">
        <w:tc>
          <w:tcPr>
            <w:tcW w:w="794" w:type="dxa"/>
          </w:tcPr>
          <w:p w:rsidR="009719C5" w:rsidRDefault="009719C5">
            <w:pPr>
              <w:pStyle w:val="ConsPlusNormal"/>
            </w:pPr>
            <w:r>
              <w:t>78.</w:t>
            </w:r>
          </w:p>
        </w:tc>
        <w:tc>
          <w:tcPr>
            <w:tcW w:w="8787" w:type="dxa"/>
          </w:tcPr>
          <w:p w:rsidR="009719C5" w:rsidRDefault="009719C5">
            <w:pPr>
              <w:pStyle w:val="ConsPlusNormal"/>
            </w:pPr>
            <w:r>
              <w:t>Назначение пособия по беременности и родам отдельным категориям женщин, уволенных в период беременности, отпуска по беременности и родам</w:t>
            </w:r>
          </w:p>
        </w:tc>
      </w:tr>
      <w:tr w:rsidR="009719C5">
        <w:tc>
          <w:tcPr>
            <w:tcW w:w="794" w:type="dxa"/>
          </w:tcPr>
          <w:p w:rsidR="009719C5" w:rsidRDefault="009719C5">
            <w:pPr>
              <w:pStyle w:val="ConsPlusNormal"/>
            </w:pPr>
            <w:r>
              <w:t>79.</w:t>
            </w:r>
          </w:p>
        </w:tc>
        <w:tc>
          <w:tcPr>
            <w:tcW w:w="8787" w:type="dxa"/>
          </w:tcPr>
          <w:p w:rsidR="009719C5" w:rsidRDefault="009719C5">
            <w:pPr>
              <w:pStyle w:val="ConsPlusNormal"/>
            </w:pPr>
            <w:r>
              <w:t>Выдача удостоверения многодетной матери (отца)</w:t>
            </w:r>
          </w:p>
        </w:tc>
      </w:tr>
      <w:tr w:rsidR="009719C5">
        <w:tc>
          <w:tcPr>
            <w:tcW w:w="794" w:type="dxa"/>
          </w:tcPr>
          <w:p w:rsidR="009719C5" w:rsidRDefault="009719C5">
            <w:pPr>
              <w:pStyle w:val="ConsPlusNormal"/>
            </w:pPr>
            <w:r>
              <w:t>80.</w:t>
            </w:r>
          </w:p>
        </w:tc>
        <w:tc>
          <w:tcPr>
            <w:tcW w:w="8787" w:type="dxa"/>
          </w:tcPr>
          <w:p w:rsidR="009719C5" w:rsidRDefault="009719C5">
            <w:pPr>
              <w:pStyle w:val="ConsPlusNormal"/>
            </w:pPr>
            <w:r>
              <w:t>Присвоение звания "Ветеран труда" гражданам, имеющим место жительства в Московской области</w:t>
            </w:r>
          </w:p>
        </w:tc>
      </w:tr>
      <w:tr w:rsidR="009719C5">
        <w:tc>
          <w:tcPr>
            <w:tcW w:w="794" w:type="dxa"/>
          </w:tcPr>
          <w:p w:rsidR="009719C5" w:rsidRDefault="009719C5">
            <w:pPr>
              <w:pStyle w:val="ConsPlusNormal"/>
            </w:pPr>
            <w:r>
              <w:t>81.</w:t>
            </w:r>
          </w:p>
        </w:tc>
        <w:tc>
          <w:tcPr>
            <w:tcW w:w="8787" w:type="dxa"/>
          </w:tcPr>
          <w:p w:rsidR="009719C5" w:rsidRDefault="009719C5">
            <w:pPr>
              <w:pStyle w:val="ConsPlusNormal"/>
            </w:pPr>
            <w:r>
              <w:t>Выплата инвалидам (в том числе детям-инвалидам), имеющим место жительства в Московской области и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tc>
      </w:tr>
      <w:tr w:rsidR="009719C5">
        <w:tc>
          <w:tcPr>
            <w:tcW w:w="794" w:type="dxa"/>
          </w:tcPr>
          <w:p w:rsidR="009719C5" w:rsidRDefault="009719C5">
            <w:pPr>
              <w:pStyle w:val="ConsPlusNormal"/>
            </w:pPr>
            <w:r>
              <w:t>82.</w:t>
            </w:r>
          </w:p>
        </w:tc>
        <w:tc>
          <w:tcPr>
            <w:tcW w:w="8787" w:type="dxa"/>
          </w:tcPr>
          <w:p w:rsidR="009719C5" w:rsidRDefault="009719C5">
            <w:pPr>
              <w:pStyle w:val="ConsPlusNormal"/>
            </w:pPr>
            <w:r>
              <w:t xml:space="preserve">Предоставление гражданам субсидий на оплату жилого помещения и коммунальных услуг </w:t>
            </w:r>
            <w:hyperlink w:anchor="P393" w:history="1">
              <w:r>
                <w:rPr>
                  <w:color w:val="0000FF"/>
                </w:rPr>
                <w:t>&lt;*&gt;</w:t>
              </w:r>
            </w:hyperlink>
          </w:p>
        </w:tc>
      </w:tr>
      <w:tr w:rsidR="009719C5">
        <w:tc>
          <w:tcPr>
            <w:tcW w:w="794" w:type="dxa"/>
          </w:tcPr>
          <w:p w:rsidR="009719C5" w:rsidRDefault="009719C5">
            <w:pPr>
              <w:pStyle w:val="ConsPlusNormal"/>
            </w:pPr>
            <w:r>
              <w:t>83.</w:t>
            </w:r>
          </w:p>
        </w:tc>
        <w:tc>
          <w:tcPr>
            <w:tcW w:w="8787" w:type="dxa"/>
          </w:tcPr>
          <w:p w:rsidR="009719C5" w:rsidRDefault="009719C5">
            <w:pPr>
              <w:pStyle w:val="ConsPlusNormal"/>
            </w:pPr>
            <w:r>
              <w:t>Иные услуги в сфере социальной защиты населения</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Министерство строительного комплекса Московской области</w:t>
            </w:r>
          </w:p>
        </w:tc>
      </w:tr>
      <w:tr w:rsidR="009719C5">
        <w:tc>
          <w:tcPr>
            <w:tcW w:w="794" w:type="dxa"/>
          </w:tcPr>
          <w:p w:rsidR="009719C5" w:rsidRDefault="009719C5">
            <w:pPr>
              <w:pStyle w:val="ConsPlusNormal"/>
            </w:pPr>
            <w:r>
              <w:t>84.</w:t>
            </w:r>
          </w:p>
        </w:tc>
        <w:tc>
          <w:tcPr>
            <w:tcW w:w="8787" w:type="dxa"/>
          </w:tcPr>
          <w:p w:rsidR="009719C5" w:rsidRDefault="009719C5">
            <w:pPr>
              <w:pStyle w:val="ConsPlusNormal"/>
            </w:pPr>
            <w:r>
              <w:t xml:space="preserve">Выдача (продление) разрешений на строительство при осуществлении строительства, реконструкции объектов капитального строительства, расположенных на территории городских округов, городских поселений, сельских поселений, а также в случае если строительство объекта капитального строительства планируется осуществлять на территориях двух и более поселений или двух и более муниципальных образований (муниципальных районов, городских округов), и выдача разрешений на ввод указанных объектов в эксплуатацию (за исключением объектов индивидуального жилищного </w:t>
            </w:r>
            <w:r>
              <w:lastRenderedPageBreak/>
              <w:t>строительства)</w:t>
            </w:r>
          </w:p>
        </w:tc>
      </w:tr>
      <w:tr w:rsidR="009719C5">
        <w:tc>
          <w:tcPr>
            <w:tcW w:w="794" w:type="dxa"/>
          </w:tcPr>
          <w:p w:rsidR="009719C5" w:rsidRDefault="009719C5">
            <w:pPr>
              <w:pStyle w:val="ConsPlusNormal"/>
            </w:pPr>
            <w:r>
              <w:lastRenderedPageBreak/>
              <w:t>85.</w:t>
            </w:r>
          </w:p>
        </w:tc>
        <w:tc>
          <w:tcPr>
            <w:tcW w:w="8787" w:type="dxa"/>
          </w:tcPr>
          <w:p w:rsidR="009719C5" w:rsidRDefault="009719C5">
            <w:pPr>
              <w:pStyle w:val="ConsPlusNormal"/>
            </w:pPr>
            <w:r>
              <w:t>Выдача градостроительных планов земельных участков, за исключением случаев осуществления строительства, реконструкции объектов индивидуального жилищного строительства</w:t>
            </w:r>
          </w:p>
        </w:tc>
      </w:tr>
      <w:tr w:rsidR="009719C5">
        <w:tc>
          <w:tcPr>
            <w:tcW w:w="794" w:type="dxa"/>
          </w:tcPr>
          <w:p w:rsidR="009719C5" w:rsidRDefault="009719C5">
            <w:pPr>
              <w:pStyle w:val="ConsPlusNormal"/>
            </w:pPr>
            <w:r>
              <w:t>86.</w:t>
            </w:r>
          </w:p>
        </w:tc>
        <w:tc>
          <w:tcPr>
            <w:tcW w:w="8787" w:type="dxa"/>
          </w:tcPr>
          <w:p w:rsidR="009719C5" w:rsidRDefault="009719C5">
            <w:pPr>
              <w:pStyle w:val="ConsPlusNormal"/>
            </w:pPr>
            <w:r>
              <w:t>Подготовка, согласование и утверждение документации по планировке территорий в Московской области</w:t>
            </w:r>
          </w:p>
        </w:tc>
      </w:tr>
      <w:tr w:rsidR="009719C5">
        <w:tc>
          <w:tcPr>
            <w:tcW w:w="794" w:type="dxa"/>
          </w:tcPr>
          <w:p w:rsidR="009719C5" w:rsidRDefault="009719C5">
            <w:pPr>
              <w:pStyle w:val="ConsPlusNormal"/>
            </w:pPr>
            <w:r>
              <w:t>87.</w:t>
            </w:r>
          </w:p>
        </w:tc>
        <w:tc>
          <w:tcPr>
            <w:tcW w:w="8787" w:type="dxa"/>
          </w:tcPr>
          <w:p w:rsidR="009719C5" w:rsidRDefault="009719C5">
            <w:pPr>
              <w:pStyle w:val="ConsPlusNormal"/>
            </w:pPr>
            <w:r>
              <w:t xml:space="preserve">Выдача градостроительных планов земельных участков при осуществлении строительства, реконструкции объектов индивидуального жилищного строительства </w:t>
            </w:r>
            <w:hyperlink w:anchor="P393" w:history="1">
              <w:r>
                <w:rPr>
                  <w:color w:val="0000FF"/>
                </w:rPr>
                <w:t>&lt;*&gt;</w:t>
              </w:r>
            </w:hyperlink>
          </w:p>
        </w:tc>
      </w:tr>
      <w:tr w:rsidR="009719C5">
        <w:tc>
          <w:tcPr>
            <w:tcW w:w="794" w:type="dxa"/>
          </w:tcPr>
          <w:p w:rsidR="009719C5" w:rsidRDefault="009719C5">
            <w:pPr>
              <w:pStyle w:val="ConsPlusNormal"/>
            </w:pPr>
            <w:r>
              <w:t>88.</w:t>
            </w:r>
          </w:p>
        </w:tc>
        <w:tc>
          <w:tcPr>
            <w:tcW w:w="8787" w:type="dxa"/>
          </w:tcPr>
          <w:p w:rsidR="009719C5" w:rsidRDefault="009719C5">
            <w:pPr>
              <w:pStyle w:val="ConsPlusNormal"/>
            </w:pPr>
            <w:r>
              <w:t xml:space="preserve">Выдача (продление) разрешений на строительство при осуществлении строительства, реконструкции объектов индивидуального жилищного строительства, а также разрешений на ввод указанных объектов в эксплуатацию </w:t>
            </w:r>
            <w:hyperlink w:anchor="P393" w:history="1">
              <w:r>
                <w:rPr>
                  <w:color w:val="0000FF"/>
                </w:rPr>
                <w:t>&lt;*&gt;</w:t>
              </w:r>
            </w:hyperlink>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Министерство сельского хозяйства и продовольствия Московской области</w:t>
            </w:r>
          </w:p>
        </w:tc>
      </w:tr>
      <w:tr w:rsidR="009719C5">
        <w:tc>
          <w:tcPr>
            <w:tcW w:w="794" w:type="dxa"/>
          </w:tcPr>
          <w:p w:rsidR="009719C5" w:rsidRDefault="009719C5">
            <w:pPr>
              <w:pStyle w:val="ConsPlusNormal"/>
            </w:pPr>
            <w:r>
              <w:t>89.</w:t>
            </w:r>
          </w:p>
        </w:tc>
        <w:tc>
          <w:tcPr>
            <w:tcW w:w="8787" w:type="dxa"/>
          </w:tcPr>
          <w:p w:rsidR="009719C5" w:rsidRDefault="009719C5">
            <w:pPr>
              <w:pStyle w:val="ConsPlusNormal"/>
            </w:pPr>
            <w:r>
              <w:t>Подготовка заключения о возможности перевода земель сельскохозяйственного назначения или земельных участков в составе таких земель в другую категорию</w:t>
            </w:r>
          </w:p>
        </w:tc>
      </w:tr>
      <w:tr w:rsidR="009719C5">
        <w:tc>
          <w:tcPr>
            <w:tcW w:w="794" w:type="dxa"/>
          </w:tcPr>
          <w:p w:rsidR="009719C5" w:rsidRDefault="009719C5">
            <w:pPr>
              <w:pStyle w:val="ConsPlusNormal"/>
            </w:pPr>
            <w:r>
              <w:t>90.</w:t>
            </w:r>
          </w:p>
        </w:tc>
        <w:tc>
          <w:tcPr>
            <w:tcW w:w="8787" w:type="dxa"/>
          </w:tcPr>
          <w:p w:rsidR="009719C5" w:rsidRDefault="009719C5">
            <w:pPr>
              <w:pStyle w:val="ConsPlusNormal"/>
            </w:pPr>
            <w:r>
              <w:t>Выдача и аннулирование охотничьих билетов</w:t>
            </w:r>
          </w:p>
        </w:tc>
      </w:tr>
      <w:tr w:rsidR="009719C5">
        <w:tc>
          <w:tcPr>
            <w:tcW w:w="794" w:type="dxa"/>
          </w:tcPr>
          <w:p w:rsidR="009719C5" w:rsidRDefault="009719C5">
            <w:pPr>
              <w:pStyle w:val="ConsPlusNormal"/>
            </w:pPr>
            <w:r>
              <w:t>91.</w:t>
            </w:r>
          </w:p>
        </w:tc>
        <w:tc>
          <w:tcPr>
            <w:tcW w:w="8787" w:type="dxa"/>
          </w:tcPr>
          <w:p w:rsidR="009719C5" w:rsidRDefault="009719C5">
            <w:pPr>
              <w:pStyle w:val="ConsPlusNormal"/>
            </w:pPr>
            <w: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занесенных в Красную книгу Российской Федерации</w:t>
            </w:r>
          </w:p>
        </w:tc>
      </w:tr>
      <w:tr w:rsidR="009719C5">
        <w:tc>
          <w:tcPr>
            <w:tcW w:w="794" w:type="dxa"/>
          </w:tcPr>
          <w:p w:rsidR="009719C5" w:rsidRDefault="009719C5">
            <w:pPr>
              <w:pStyle w:val="ConsPlusNormal"/>
            </w:pPr>
            <w:r>
              <w:t>92.</w:t>
            </w:r>
          </w:p>
        </w:tc>
        <w:tc>
          <w:tcPr>
            <w:tcW w:w="8787" w:type="dxa"/>
          </w:tcPr>
          <w:p w:rsidR="009719C5" w:rsidRDefault="009719C5">
            <w:pPr>
              <w:pStyle w:val="ConsPlusNormal"/>
            </w:pPr>
            <w:r>
              <w:t>Оказание государственной поддержки в области растениеводства и мелиорации земель</w:t>
            </w:r>
          </w:p>
        </w:tc>
      </w:tr>
      <w:tr w:rsidR="009719C5">
        <w:tc>
          <w:tcPr>
            <w:tcW w:w="794" w:type="dxa"/>
          </w:tcPr>
          <w:p w:rsidR="009719C5" w:rsidRDefault="009719C5">
            <w:pPr>
              <w:pStyle w:val="ConsPlusNormal"/>
            </w:pPr>
            <w:r>
              <w:t>93.</w:t>
            </w:r>
          </w:p>
        </w:tc>
        <w:tc>
          <w:tcPr>
            <w:tcW w:w="8787" w:type="dxa"/>
          </w:tcPr>
          <w:p w:rsidR="009719C5" w:rsidRDefault="009719C5">
            <w:pPr>
              <w:pStyle w:val="ConsPlusNormal"/>
            </w:pPr>
            <w:r>
              <w:t>Прием экзаменов на право управления самоходными машинами и выдача удостоверений тракториста-машиниста (тракториста)</w:t>
            </w:r>
          </w:p>
        </w:tc>
      </w:tr>
      <w:tr w:rsidR="009719C5">
        <w:tc>
          <w:tcPr>
            <w:tcW w:w="794" w:type="dxa"/>
          </w:tcPr>
          <w:p w:rsidR="009719C5" w:rsidRDefault="009719C5">
            <w:pPr>
              <w:pStyle w:val="ConsPlusNormal"/>
            </w:pPr>
            <w:r>
              <w:t>94.</w:t>
            </w:r>
          </w:p>
        </w:tc>
        <w:tc>
          <w:tcPr>
            <w:tcW w:w="8787" w:type="dxa"/>
          </w:tcPr>
          <w:p w:rsidR="009719C5" w:rsidRDefault="009719C5">
            <w:pPr>
              <w:pStyle w:val="ConsPlusNormal"/>
            </w:pPr>
            <w:r>
              <w:t>Регистрация тракторов, самоходных дорожно-строительных и иных машин и прицепов к ним, а также выдача на них государственных регистрационных знаков (кроме машин Вооруженных Сил и других войск Российской Федерации)</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Министерство транспорта Московской области</w:t>
            </w:r>
          </w:p>
        </w:tc>
      </w:tr>
      <w:tr w:rsidR="009719C5">
        <w:tc>
          <w:tcPr>
            <w:tcW w:w="794" w:type="dxa"/>
          </w:tcPr>
          <w:p w:rsidR="009719C5" w:rsidRDefault="009719C5">
            <w:pPr>
              <w:pStyle w:val="ConsPlusNormal"/>
            </w:pPr>
            <w:r>
              <w:t>95.</w:t>
            </w:r>
          </w:p>
        </w:tc>
        <w:tc>
          <w:tcPr>
            <w:tcW w:w="8787" w:type="dxa"/>
          </w:tcPr>
          <w:p w:rsidR="009719C5" w:rsidRDefault="009719C5">
            <w:pPr>
              <w:pStyle w:val="ConsPlusNormal"/>
            </w:pPr>
            <w:r>
              <w:t>Выдача разрешения, переоформление разрешения и выдача дубликата разрешения на осуществление деятельности по перевозке пассажиров и багажа легковым такси на территории Московской области</w:t>
            </w:r>
          </w:p>
        </w:tc>
      </w:tr>
      <w:tr w:rsidR="009719C5">
        <w:tc>
          <w:tcPr>
            <w:tcW w:w="794" w:type="dxa"/>
          </w:tcPr>
          <w:p w:rsidR="009719C5" w:rsidRDefault="009719C5">
            <w:pPr>
              <w:pStyle w:val="ConsPlusNormal"/>
            </w:pPr>
            <w:r>
              <w:t>96.</w:t>
            </w:r>
          </w:p>
        </w:tc>
        <w:tc>
          <w:tcPr>
            <w:tcW w:w="8787" w:type="dxa"/>
          </w:tcPr>
          <w:p w:rsidR="009719C5" w:rsidRDefault="009719C5">
            <w:pPr>
              <w:pStyle w:val="ConsPlusNormal"/>
            </w:pPr>
            <w:r>
              <w:t>Внесение в Реестр действующих пропусков, предоставляющих право на въезд и передвижение по Московской кольцевой автомобильной дороге грузового автотранспорта разрешенной максимальной массой более 12 тонн, сведений об оформленных пропусках</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Министерство физической культуры, спорта и работы с молодежью Московской области</w:t>
            </w:r>
          </w:p>
        </w:tc>
      </w:tr>
      <w:tr w:rsidR="009719C5">
        <w:tc>
          <w:tcPr>
            <w:tcW w:w="794" w:type="dxa"/>
          </w:tcPr>
          <w:p w:rsidR="009719C5" w:rsidRDefault="009719C5">
            <w:pPr>
              <w:pStyle w:val="ConsPlusNormal"/>
            </w:pPr>
            <w:r>
              <w:t>97.</w:t>
            </w:r>
          </w:p>
        </w:tc>
        <w:tc>
          <w:tcPr>
            <w:tcW w:w="8787" w:type="dxa"/>
          </w:tcPr>
          <w:p w:rsidR="009719C5" w:rsidRDefault="009719C5">
            <w:pPr>
              <w:pStyle w:val="ConsPlusNormal"/>
            </w:pPr>
            <w:r>
              <w:t xml:space="preserve">Присвоение разрядов в соответствии с </w:t>
            </w:r>
            <w:hyperlink r:id="rId10" w:history="1">
              <w:r>
                <w:rPr>
                  <w:color w:val="0000FF"/>
                </w:rPr>
                <w:t>Положением</w:t>
              </w:r>
            </w:hyperlink>
            <w:r>
              <w:t xml:space="preserve"> о Единой всероссийской спортивной классификации</w:t>
            </w:r>
          </w:p>
        </w:tc>
      </w:tr>
      <w:tr w:rsidR="009719C5">
        <w:tc>
          <w:tcPr>
            <w:tcW w:w="794" w:type="dxa"/>
          </w:tcPr>
          <w:p w:rsidR="009719C5" w:rsidRDefault="009719C5">
            <w:pPr>
              <w:pStyle w:val="ConsPlusNormal"/>
            </w:pPr>
            <w:r>
              <w:t>98.</w:t>
            </w:r>
          </w:p>
        </w:tc>
        <w:tc>
          <w:tcPr>
            <w:tcW w:w="8787" w:type="dxa"/>
          </w:tcPr>
          <w:p w:rsidR="009719C5" w:rsidRDefault="009719C5">
            <w:pPr>
              <w:pStyle w:val="ConsPlusNormal"/>
            </w:pPr>
            <w:r>
              <w:t>Присвоение квалификационных категорий спортивных судей в соответствии с Положением о спортивных судьях</w:t>
            </w:r>
          </w:p>
        </w:tc>
      </w:tr>
      <w:tr w:rsidR="009719C5">
        <w:tc>
          <w:tcPr>
            <w:tcW w:w="794" w:type="dxa"/>
          </w:tcPr>
          <w:p w:rsidR="009719C5" w:rsidRDefault="009719C5">
            <w:pPr>
              <w:pStyle w:val="ConsPlusNormal"/>
            </w:pPr>
            <w:r>
              <w:t>99.</w:t>
            </w:r>
          </w:p>
        </w:tc>
        <w:tc>
          <w:tcPr>
            <w:tcW w:w="8787" w:type="dxa"/>
          </w:tcPr>
          <w:p w:rsidR="009719C5" w:rsidRDefault="009719C5">
            <w:pPr>
              <w:pStyle w:val="ConsPlusNormal"/>
            </w:pPr>
            <w:r>
              <w:t>Государственная аккредитация Московских областных спортивных федераций</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Министерство экологии и природопользования Московской области</w:t>
            </w:r>
          </w:p>
        </w:tc>
      </w:tr>
      <w:tr w:rsidR="009719C5">
        <w:tc>
          <w:tcPr>
            <w:tcW w:w="794" w:type="dxa"/>
          </w:tcPr>
          <w:p w:rsidR="009719C5" w:rsidRDefault="009719C5">
            <w:pPr>
              <w:pStyle w:val="ConsPlusNormal"/>
            </w:pPr>
            <w:r>
              <w:t>100.</w:t>
            </w:r>
          </w:p>
        </w:tc>
        <w:tc>
          <w:tcPr>
            <w:tcW w:w="8787" w:type="dxa"/>
          </w:tcPr>
          <w:p w:rsidR="009719C5" w:rsidRDefault="009719C5">
            <w:pPr>
              <w:pStyle w:val="ConsPlusNormal"/>
            </w:pPr>
            <w:r>
              <w:t>Выдача разрешений на выброс вредных (загрязняющих) веществ (за исключением радиоактивных веществ) в атмосферный воздух стационарными источниками, находящимися на объектах хозяйственной и иной деятельности, не подлежащих федеральному государственному экологическому надзору</w:t>
            </w:r>
          </w:p>
        </w:tc>
      </w:tr>
      <w:tr w:rsidR="009719C5">
        <w:tc>
          <w:tcPr>
            <w:tcW w:w="794" w:type="dxa"/>
          </w:tcPr>
          <w:p w:rsidR="009719C5" w:rsidRDefault="009719C5">
            <w:pPr>
              <w:pStyle w:val="ConsPlusNormal"/>
            </w:pPr>
            <w:r>
              <w:t>101.</w:t>
            </w:r>
          </w:p>
        </w:tc>
        <w:tc>
          <w:tcPr>
            <w:tcW w:w="8787" w:type="dxa"/>
          </w:tcPr>
          <w:p w:rsidR="009719C5" w:rsidRDefault="009719C5">
            <w:pPr>
              <w:pStyle w:val="ConsPlusNormal"/>
            </w:pPr>
            <w:r>
              <w:t>Выдача разрешений на использование объектов животного мира, не отнесенных к охотничьим ресурсам,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r>
      <w:tr w:rsidR="009719C5">
        <w:tc>
          <w:tcPr>
            <w:tcW w:w="794" w:type="dxa"/>
          </w:tcPr>
          <w:p w:rsidR="009719C5" w:rsidRDefault="009719C5">
            <w:pPr>
              <w:pStyle w:val="ConsPlusNormal"/>
            </w:pPr>
            <w:r>
              <w:t>102.</w:t>
            </w:r>
          </w:p>
        </w:tc>
        <w:tc>
          <w:tcPr>
            <w:tcW w:w="8787" w:type="dxa"/>
          </w:tcPr>
          <w:p w:rsidR="009719C5" w:rsidRDefault="009719C5">
            <w:pPr>
              <w:pStyle w:val="ConsPlusNormal"/>
            </w:pPr>
            <w:r>
              <w:t xml:space="preserve">Выдача разрешений на содержание и разведение объектов животного мира, не отнесенных к охотничьим ресурсам, в полувольных условиях и искусственно созданной среде обитания, за исключением объектов животного мира, занесенных в Красную книгу Российской Федерации, и объектов животного мира, находящихся на особо охраняемых </w:t>
            </w:r>
            <w:r>
              <w:lastRenderedPageBreak/>
              <w:t>природных территориях федерального значения</w:t>
            </w:r>
          </w:p>
        </w:tc>
      </w:tr>
      <w:tr w:rsidR="009719C5">
        <w:tc>
          <w:tcPr>
            <w:tcW w:w="794" w:type="dxa"/>
          </w:tcPr>
          <w:p w:rsidR="009719C5" w:rsidRDefault="009719C5">
            <w:pPr>
              <w:pStyle w:val="ConsPlusNormal"/>
            </w:pPr>
            <w:r>
              <w:lastRenderedPageBreak/>
              <w:t>103.</w:t>
            </w:r>
          </w:p>
        </w:tc>
        <w:tc>
          <w:tcPr>
            <w:tcW w:w="8787" w:type="dxa"/>
          </w:tcPr>
          <w:p w:rsidR="009719C5" w:rsidRDefault="009719C5">
            <w:pPr>
              <w:pStyle w:val="ConsPlusNormal"/>
            </w:pPr>
            <w:r>
              <w:t>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9719C5">
        <w:tc>
          <w:tcPr>
            <w:tcW w:w="794" w:type="dxa"/>
          </w:tcPr>
          <w:p w:rsidR="009719C5" w:rsidRDefault="009719C5">
            <w:pPr>
              <w:pStyle w:val="ConsPlusNormal"/>
            </w:pPr>
            <w:r>
              <w:t>104.</w:t>
            </w:r>
          </w:p>
        </w:tc>
        <w:tc>
          <w:tcPr>
            <w:tcW w:w="8787" w:type="dxa"/>
          </w:tcPr>
          <w:p w:rsidR="009719C5" w:rsidRDefault="009719C5">
            <w:pPr>
              <w:pStyle w:val="ConsPlusNormal"/>
            </w:pPr>
            <w:r>
              <w:t>Организация и проведение государственной экологической экспертизы объектов регионального уровня</w:t>
            </w:r>
          </w:p>
        </w:tc>
      </w:tr>
      <w:tr w:rsidR="009719C5">
        <w:tc>
          <w:tcPr>
            <w:tcW w:w="794" w:type="dxa"/>
          </w:tcPr>
          <w:p w:rsidR="009719C5" w:rsidRDefault="009719C5">
            <w:pPr>
              <w:pStyle w:val="ConsPlusNormal"/>
            </w:pPr>
            <w:r>
              <w:t>105.</w:t>
            </w:r>
          </w:p>
        </w:tc>
        <w:tc>
          <w:tcPr>
            <w:tcW w:w="8787" w:type="dxa"/>
          </w:tcPr>
          <w:p w:rsidR="009719C5" w:rsidRDefault="009719C5">
            <w:pPr>
              <w:pStyle w:val="ConsPlusNormal"/>
            </w:pPr>
            <w:r>
              <w:t>Утверждение заключений общественной экологической экспертизы</w:t>
            </w:r>
          </w:p>
        </w:tc>
      </w:tr>
      <w:tr w:rsidR="009719C5">
        <w:tc>
          <w:tcPr>
            <w:tcW w:w="794" w:type="dxa"/>
          </w:tcPr>
          <w:p w:rsidR="009719C5" w:rsidRDefault="009719C5">
            <w:pPr>
              <w:pStyle w:val="ConsPlusNormal"/>
            </w:pPr>
            <w:r>
              <w:t>106.</w:t>
            </w:r>
          </w:p>
        </w:tc>
        <w:tc>
          <w:tcPr>
            <w:tcW w:w="8787" w:type="dxa"/>
          </w:tcPr>
          <w:p w:rsidR="009719C5" w:rsidRDefault="009719C5">
            <w:pPr>
              <w:pStyle w:val="ConsPlusNormal"/>
            </w:pPr>
            <w:r>
              <w:t>Согласование мероприятий по уменьшению выбросов вредных (загрязняющих) веществ в атмосферный воздух в периоды неблагоприятных метеорологических условий</w:t>
            </w:r>
          </w:p>
        </w:tc>
      </w:tr>
      <w:tr w:rsidR="009719C5">
        <w:tc>
          <w:tcPr>
            <w:tcW w:w="794" w:type="dxa"/>
          </w:tcPr>
          <w:p w:rsidR="009719C5" w:rsidRDefault="009719C5">
            <w:pPr>
              <w:pStyle w:val="ConsPlusNormal"/>
            </w:pPr>
            <w:r>
              <w:t>107.</w:t>
            </w:r>
          </w:p>
        </w:tc>
        <w:tc>
          <w:tcPr>
            <w:tcW w:w="8787" w:type="dxa"/>
          </w:tcPr>
          <w:p w:rsidR="009719C5" w:rsidRDefault="009719C5">
            <w:pPr>
              <w:pStyle w:val="ConsPlusNormal"/>
            </w:pPr>
            <w:r>
              <w:t>Принятие решений о предоставлении права пользования участками недр местного значения, а также принятие решений о прекращении, приостановлении и ограничении права пользования ими</w:t>
            </w:r>
          </w:p>
        </w:tc>
      </w:tr>
      <w:tr w:rsidR="009719C5">
        <w:tc>
          <w:tcPr>
            <w:tcW w:w="794" w:type="dxa"/>
          </w:tcPr>
          <w:p w:rsidR="009719C5" w:rsidRDefault="009719C5">
            <w:pPr>
              <w:pStyle w:val="ConsPlusNormal"/>
            </w:pPr>
            <w:r>
              <w:t>108.</w:t>
            </w:r>
          </w:p>
        </w:tc>
        <w:tc>
          <w:tcPr>
            <w:tcW w:w="8787" w:type="dxa"/>
          </w:tcPr>
          <w:p w:rsidR="009719C5" w:rsidRDefault="009719C5">
            <w:pPr>
              <w:pStyle w:val="ConsPlusNormal"/>
            </w:pPr>
            <w:r>
              <w:t>Оформление, государственная регистрация, выдача, аннулирование, переоформление лицензий на пользование участками недр местного значения</w:t>
            </w:r>
          </w:p>
        </w:tc>
      </w:tr>
      <w:tr w:rsidR="009719C5">
        <w:tc>
          <w:tcPr>
            <w:tcW w:w="794" w:type="dxa"/>
          </w:tcPr>
          <w:p w:rsidR="009719C5" w:rsidRDefault="009719C5">
            <w:pPr>
              <w:pStyle w:val="ConsPlusNormal"/>
            </w:pPr>
            <w:r>
              <w:t>109.</w:t>
            </w:r>
          </w:p>
        </w:tc>
        <w:tc>
          <w:tcPr>
            <w:tcW w:w="8787" w:type="dxa"/>
          </w:tcPr>
          <w:p w:rsidR="009719C5" w:rsidRDefault="009719C5">
            <w:pPr>
              <w:pStyle w:val="ConsPlusNormal"/>
            </w:pPr>
            <w:r>
              <w:t>Предоставление в пользование водных объектов или их частей, находящихся в собственности Московской области, а также водных объектов или их частей, находящихся в федеральной собственности и расположенных на территории Московской области, на основании решений о предоставлении в пользование водных объектов или их частей</w:t>
            </w:r>
          </w:p>
        </w:tc>
      </w:tr>
      <w:tr w:rsidR="009719C5">
        <w:tc>
          <w:tcPr>
            <w:tcW w:w="794" w:type="dxa"/>
          </w:tcPr>
          <w:p w:rsidR="009719C5" w:rsidRDefault="009719C5">
            <w:pPr>
              <w:pStyle w:val="ConsPlusNormal"/>
            </w:pPr>
            <w:r>
              <w:t>110.</w:t>
            </w:r>
          </w:p>
        </w:tc>
        <w:tc>
          <w:tcPr>
            <w:tcW w:w="8787" w:type="dxa"/>
          </w:tcPr>
          <w:p w:rsidR="009719C5" w:rsidRDefault="009719C5">
            <w:pPr>
              <w:pStyle w:val="ConsPlusNormal"/>
            </w:pPr>
            <w:r>
              <w:t>Предоставление в пользование водных объектов или их частей, находящихся в собственности Московской области, а также водных объектов или их частей, находящихся в федеральной собственности и расположенных на территории Московской области, на основании договоров водопользования</w:t>
            </w:r>
          </w:p>
        </w:tc>
      </w:tr>
      <w:tr w:rsidR="009719C5">
        <w:tc>
          <w:tcPr>
            <w:tcW w:w="794" w:type="dxa"/>
          </w:tcPr>
          <w:p w:rsidR="009719C5" w:rsidRDefault="009719C5">
            <w:pPr>
              <w:pStyle w:val="ConsPlusNormal"/>
            </w:pPr>
            <w:r>
              <w:t>111.</w:t>
            </w:r>
          </w:p>
        </w:tc>
        <w:tc>
          <w:tcPr>
            <w:tcW w:w="8787" w:type="dxa"/>
          </w:tcPr>
          <w:p w:rsidR="009719C5" w:rsidRDefault="009719C5">
            <w:pPr>
              <w:pStyle w:val="ConsPlusNormal"/>
            </w:pPr>
            <w:r>
              <w:t>Распределение квот добычи (вылова) водных биоресурсов для организации любительского и спортивного рыболовства и промышленных квот в пресноводных водных объектах</w:t>
            </w:r>
          </w:p>
        </w:tc>
      </w:tr>
      <w:tr w:rsidR="009719C5">
        <w:tc>
          <w:tcPr>
            <w:tcW w:w="794" w:type="dxa"/>
          </w:tcPr>
          <w:p w:rsidR="009719C5" w:rsidRDefault="009719C5">
            <w:pPr>
              <w:pStyle w:val="ConsPlusNormal"/>
            </w:pPr>
            <w:r>
              <w:t>112.</w:t>
            </w:r>
          </w:p>
        </w:tc>
        <w:tc>
          <w:tcPr>
            <w:tcW w:w="8787" w:type="dxa"/>
          </w:tcPr>
          <w:p w:rsidR="009719C5" w:rsidRDefault="009719C5">
            <w:pPr>
              <w:pStyle w:val="ConsPlusNormal"/>
            </w:pPr>
            <w:r>
              <w:t xml:space="preserve">Согласование в пределах компетенции собственникам гидротехнических сооружений или </w:t>
            </w:r>
            <w:r>
              <w:lastRenderedPageBreak/>
              <w:t>эксплуатирующим организациям размеров вероятного вреда, который может быть причинен в результате аварии этого сооружения на территории Московской области</w:t>
            </w:r>
          </w:p>
        </w:tc>
      </w:tr>
      <w:tr w:rsidR="009719C5">
        <w:tc>
          <w:tcPr>
            <w:tcW w:w="794" w:type="dxa"/>
          </w:tcPr>
          <w:p w:rsidR="009719C5" w:rsidRDefault="009719C5">
            <w:pPr>
              <w:pStyle w:val="ConsPlusNormal"/>
            </w:pPr>
            <w:r>
              <w:lastRenderedPageBreak/>
              <w:t>113.</w:t>
            </w:r>
          </w:p>
        </w:tc>
        <w:tc>
          <w:tcPr>
            <w:tcW w:w="8787" w:type="dxa"/>
          </w:tcPr>
          <w:p w:rsidR="009719C5" w:rsidRDefault="009719C5">
            <w:pPr>
              <w:pStyle w:val="ConsPlusNormal"/>
            </w:pPr>
            <w:r>
              <w:t>Согласование нормативов потерь общераспространенных полезных ископаемых, превышающих по величине нормативы, утвержденные в составе проектной документации, на территории Московской области</w:t>
            </w:r>
          </w:p>
        </w:tc>
      </w:tr>
      <w:tr w:rsidR="009719C5">
        <w:tc>
          <w:tcPr>
            <w:tcW w:w="794" w:type="dxa"/>
          </w:tcPr>
          <w:p w:rsidR="009719C5" w:rsidRDefault="009719C5">
            <w:pPr>
              <w:pStyle w:val="ConsPlusNormal"/>
            </w:pPr>
            <w:r>
              <w:t>114.</w:t>
            </w:r>
          </w:p>
        </w:tc>
        <w:tc>
          <w:tcPr>
            <w:tcW w:w="8787" w:type="dxa"/>
          </w:tcPr>
          <w:p w:rsidR="009719C5" w:rsidRDefault="009719C5">
            <w:pPr>
              <w:pStyle w:val="ConsPlusNormal"/>
            </w:pPr>
            <w:r>
              <w:t>Установление и изменение границ участков недр местного значения, предоставленных в пользование</w:t>
            </w:r>
          </w:p>
        </w:tc>
      </w:tr>
      <w:tr w:rsidR="009719C5">
        <w:tc>
          <w:tcPr>
            <w:tcW w:w="794" w:type="dxa"/>
          </w:tcPr>
          <w:p w:rsidR="009719C5" w:rsidRDefault="009719C5">
            <w:pPr>
              <w:pStyle w:val="ConsPlusNormal"/>
            </w:pPr>
            <w:r>
              <w:t>115.</w:t>
            </w:r>
          </w:p>
        </w:tc>
        <w:tc>
          <w:tcPr>
            <w:tcW w:w="8787" w:type="dxa"/>
          </w:tcPr>
          <w:p w:rsidR="009719C5" w:rsidRDefault="009719C5">
            <w:pPr>
              <w:pStyle w:val="ConsPlusNormal"/>
            </w:pPr>
            <w:r>
              <w:t>Утверждение проектов рекультивации нарушенных земель, находящихся в собственности Московской области</w:t>
            </w:r>
          </w:p>
        </w:tc>
      </w:tr>
      <w:tr w:rsidR="009719C5">
        <w:tc>
          <w:tcPr>
            <w:tcW w:w="794" w:type="dxa"/>
          </w:tcPr>
          <w:p w:rsidR="009719C5" w:rsidRDefault="009719C5">
            <w:pPr>
              <w:pStyle w:val="ConsPlusNormal"/>
            </w:pPr>
            <w:r>
              <w:t>116.</w:t>
            </w:r>
          </w:p>
        </w:tc>
        <w:tc>
          <w:tcPr>
            <w:tcW w:w="8787" w:type="dxa"/>
          </w:tcPr>
          <w:p w:rsidR="009719C5" w:rsidRDefault="009719C5">
            <w:pPr>
              <w:pStyle w:val="ConsPlusNormal"/>
            </w:pPr>
            <w:r>
              <w:t>Принятие решений о предоставлении права пользования участками недр для сбора минералогических, палеонтологических и других геологических коллекционных материалов по согласованию с федеральным органом управления государственным фондом недр или его территориальным органом</w:t>
            </w:r>
          </w:p>
        </w:tc>
      </w:tr>
      <w:tr w:rsidR="009719C5">
        <w:tc>
          <w:tcPr>
            <w:tcW w:w="794" w:type="dxa"/>
          </w:tcPr>
          <w:p w:rsidR="009719C5" w:rsidRDefault="009719C5">
            <w:pPr>
              <w:pStyle w:val="ConsPlusNormal"/>
            </w:pPr>
            <w:r>
              <w:t>117.</w:t>
            </w:r>
          </w:p>
        </w:tc>
        <w:tc>
          <w:tcPr>
            <w:tcW w:w="8787" w:type="dxa"/>
          </w:tcPr>
          <w:p w:rsidR="009719C5" w:rsidRDefault="009719C5">
            <w:pPr>
              <w:pStyle w:val="ConsPlusNormal"/>
            </w:pPr>
            <w:r>
              <w:t>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Комитет лесного хозяйства Московской области</w:t>
            </w:r>
          </w:p>
        </w:tc>
      </w:tr>
      <w:tr w:rsidR="009719C5">
        <w:tc>
          <w:tcPr>
            <w:tcW w:w="794" w:type="dxa"/>
          </w:tcPr>
          <w:p w:rsidR="009719C5" w:rsidRDefault="009719C5">
            <w:pPr>
              <w:pStyle w:val="ConsPlusNormal"/>
            </w:pPr>
            <w:r>
              <w:t>118.</w:t>
            </w:r>
          </w:p>
        </w:tc>
        <w:tc>
          <w:tcPr>
            <w:tcW w:w="8787" w:type="dxa"/>
          </w:tcPr>
          <w:p w:rsidR="009719C5" w:rsidRDefault="009719C5">
            <w:pPr>
              <w:pStyle w:val="ConsPlusNormal"/>
            </w:pPr>
            <w:r>
              <w:t>Осуществление приема отчетов об использовании лесов, отчетов об охране и защите лесов, отчетов о воспроизводстве лесов и лесоразведении</w:t>
            </w:r>
          </w:p>
        </w:tc>
      </w:tr>
      <w:tr w:rsidR="009719C5">
        <w:tc>
          <w:tcPr>
            <w:tcW w:w="794" w:type="dxa"/>
          </w:tcPr>
          <w:p w:rsidR="009719C5" w:rsidRDefault="009719C5">
            <w:pPr>
              <w:pStyle w:val="ConsPlusNormal"/>
            </w:pPr>
            <w:r>
              <w:t>119.</w:t>
            </w:r>
          </w:p>
        </w:tc>
        <w:tc>
          <w:tcPr>
            <w:tcW w:w="8787" w:type="dxa"/>
          </w:tcPr>
          <w:p w:rsidR="009719C5" w:rsidRDefault="009719C5">
            <w:pPr>
              <w:pStyle w:val="ConsPlusNormal"/>
            </w:pPr>
            <w:r>
              <w:t>Осуществление приема лесных деклараций в Московской области</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Комитет по труду и занятости населения Московской области</w:t>
            </w:r>
          </w:p>
        </w:tc>
      </w:tr>
      <w:tr w:rsidR="009719C5">
        <w:tc>
          <w:tcPr>
            <w:tcW w:w="794" w:type="dxa"/>
          </w:tcPr>
          <w:p w:rsidR="009719C5" w:rsidRDefault="009719C5">
            <w:pPr>
              <w:pStyle w:val="ConsPlusNormal"/>
            </w:pPr>
            <w:r>
              <w:t>120.</w:t>
            </w:r>
          </w:p>
        </w:tc>
        <w:tc>
          <w:tcPr>
            <w:tcW w:w="8787" w:type="dxa"/>
          </w:tcPr>
          <w:p w:rsidR="009719C5" w:rsidRDefault="009719C5">
            <w:pPr>
              <w:pStyle w:val="ConsPlusNormal"/>
            </w:pPr>
            <w:r>
              <w:t>Психологическая поддержка безработных граждан</w:t>
            </w:r>
          </w:p>
        </w:tc>
      </w:tr>
      <w:tr w:rsidR="009719C5">
        <w:tc>
          <w:tcPr>
            <w:tcW w:w="794" w:type="dxa"/>
          </w:tcPr>
          <w:p w:rsidR="009719C5" w:rsidRDefault="009719C5">
            <w:pPr>
              <w:pStyle w:val="ConsPlusNormal"/>
            </w:pPr>
            <w:r>
              <w:t>121.</w:t>
            </w:r>
          </w:p>
        </w:tc>
        <w:tc>
          <w:tcPr>
            <w:tcW w:w="8787" w:type="dxa"/>
          </w:tcPr>
          <w:p w:rsidR="009719C5" w:rsidRDefault="009719C5">
            <w:pPr>
              <w:pStyle w:val="ConsPlusNormal"/>
            </w:pPr>
            <w:r>
              <w:t>Содействие гражданам в поиске подходящей работы, а работодателям в подборе необходимых работников</w:t>
            </w:r>
          </w:p>
        </w:tc>
      </w:tr>
      <w:tr w:rsidR="009719C5">
        <w:tc>
          <w:tcPr>
            <w:tcW w:w="794" w:type="dxa"/>
          </w:tcPr>
          <w:p w:rsidR="009719C5" w:rsidRDefault="009719C5">
            <w:pPr>
              <w:pStyle w:val="ConsPlusNormal"/>
            </w:pPr>
            <w:r>
              <w:lastRenderedPageBreak/>
              <w:t>122.</w:t>
            </w:r>
          </w:p>
        </w:tc>
        <w:tc>
          <w:tcPr>
            <w:tcW w:w="8787" w:type="dxa"/>
          </w:tcPr>
          <w:p w:rsidR="009719C5" w:rsidRDefault="009719C5">
            <w:pPr>
              <w:pStyle w:val="ConsPlusNormal"/>
            </w:pPr>
            <w:r>
              <w:t>Организация проведения оплачиваемых общественных работ</w:t>
            </w:r>
          </w:p>
        </w:tc>
      </w:tr>
      <w:tr w:rsidR="009719C5">
        <w:tc>
          <w:tcPr>
            <w:tcW w:w="794" w:type="dxa"/>
          </w:tcPr>
          <w:p w:rsidR="009719C5" w:rsidRDefault="009719C5">
            <w:pPr>
              <w:pStyle w:val="ConsPlusNormal"/>
            </w:pPr>
            <w:r>
              <w:t>123.</w:t>
            </w:r>
          </w:p>
        </w:tc>
        <w:tc>
          <w:tcPr>
            <w:tcW w:w="8787" w:type="dxa"/>
          </w:tcPr>
          <w:p w:rsidR="009719C5" w:rsidRDefault="009719C5">
            <w:pPr>
              <w:pStyle w:val="ConsPlusNormal"/>
            </w:pPr>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tc>
      </w:tr>
      <w:tr w:rsidR="009719C5">
        <w:tc>
          <w:tcPr>
            <w:tcW w:w="794" w:type="dxa"/>
          </w:tcPr>
          <w:p w:rsidR="009719C5" w:rsidRDefault="009719C5">
            <w:pPr>
              <w:pStyle w:val="ConsPlusNormal"/>
            </w:pPr>
            <w:r>
              <w:t>124.</w:t>
            </w:r>
          </w:p>
        </w:tc>
        <w:tc>
          <w:tcPr>
            <w:tcW w:w="8787" w:type="dxa"/>
          </w:tcPr>
          <w:p w:rsidR="009719C5" w:rsidRDefault="009719C5">
            <w:pPr>
              <w:pStyle w:val="ConsPlusNormal"/>
            </w:pPr>
            <w:r>
              <w:t>Социальная адаптация безработных граждан на рынке труда</w:t>
            </w:r>
          </w:p>
        </w:tc>
      </w:tr>
      <w:tr w:rsidR="009719C5">
        <w:tc>
          <w:tcPr>
            <w:tcW w:w="794" w:type="dxa"/>
          </w:tcPr>
          <w:p w:rsidR="009719C5" w:rsidRDefault="009719C5">
            <w:pPr>
              <w:pStyle w:val="ConsPlusNormal"/>
            </w:pPr>
            <w:r>
              <w:t>125.</w:t>
            </w:r>
          </w:p>
        </w:tc>
        <w:tc>
          <w:tcPr>
            <w:tcW w:w="8787" w:type="dxa"/>
          </w:tcPr>
          <w:p w:rsidR="009719C5" w:rsidRDefault="009719C5">
            <w:pPr>
              <w:pStyle w:val="ConsPlusNormal"/>
            </w:pPr>
            <w: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r>
      <w:tr w:rsidR="009719C5">
        <w:tc>
          <w:tcPr>
            <w:tcW w:w="794" w:type="dxa"/>
          </w:tcPr>
          <w:p w:rsidR="009719C5" w:rsidRDefault="009719C5">
            <w:pPr>
              <w:pStyle w:val="ConsPlusNormal"/>
            </w:pPr>
            <w:r>
              <w:t>126.</w:t>
            </w:r>
          </w:p>
        </w:tc>
        <w:tc>
          <w:tcPr>
            <w:tcW w:w="8787" w:type="dxa"/>
          </w:tcPr>
          <w:p w:rsidR="009719C5" w:rsidRDefault="009719C5">
            <w:pPr>
              <w:pStyle w:val="ConsPlusNormal"/>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9719C5">
        <w:tc>
          <w:tcPr>
            <w:tcW w:w="794" w:type="dxa"/>
          </w:tcPr>
          <w:p w:rsidR="009719C5" w:rsidRDefault="009719C5">
            <w:pPr>
              <w:pStyle w:val="ConsPlusNormal"/>
            </w:pPr>
            <w:r>
              <w:t>127.</w:t>
            </w:r>
          </w:p>
        </w:tc>
        <w:tc>
          <w:tcPr>
            <w:tcW w:w="8787" w:type="dxa"/>
          </w:tcPr>
          <w:p w:rsidR="009719C5" w:rsidRDefault="009719C5">
            <w:pPr>
              <w:pStyle w:val="ConsPlusNormal"/>
            </w:pPr>
            <w:r>
              <w:t>Информирование о положении на рынке труда в Московской области</w:t>
            </w:r>
          </w:p>
        </w:tc>
      </w:tr>
      <w:tr w:rsidR="009719C5">
        <w:tc>
          <w:tcPr>
            <w:tcW w:w="794" w:type="dxa"/>
          </w:tcPr>
          <w:p w:rsidR="009719C5" w:rsidRDefault="009719C5">
            <w:pPr>
              <w:pStyle w:val="ConsPlusNormal"/>
            </w:pPr>
            <w:r>
              <w:t>128.</w:t>
            </w:r>
          </w:p>
        </w:tc>
        <w:tc>
          <w:tcPr>
            <w:tcW w:w="8787" w:type="dxa"/>
          </w:tcPr>
          <w:p w:rsidR="009719C5" w:rsidRDefault="009719C5">
            <w:pPr>
              <w:pStyle w:val="ConsPlusNormal"/>
            </w:pPr>
            <w:r>
              <w:t>Содействие самозанятости безработных граждан, включая оказание гражданам, признанным в установленном законодательством Российской Федерации порядке безработными, и гражданам, признанным в установленном законодательством Российской Федерации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r>
      <w:tr w:rsidR="009719C5">
        <w:tc>
          <w:tcPr>
            <w:tcW w:w="794" w:type="dxa"/>
          </w:tcPr>
          <w:p w:rsidR="009719C5" w:rsidRDefault="009719C5">
            <w:pPr>
              <w:pStyle w:val="ConsPlusNormal"/>
            </w:pPr>
            <w:r>
              <w:t>129.</w:t>
            </w:r>
          </w:p>
        </w:tc>
        <w:tc>
          <w:tcPr>
            <w:tcW w:w="8787" w:type="dxa"/>
          </w:tcPr>
          <w:p w:rsidR="009719C5" w:rsidRDefault="009719C5">
            <w:pPr>
              <w:pStyle w:val="ConsPlusNormal"/>
            </w:pPr>
            <w:r>
              <w:t>Профессиональное обучение и дополнительное профессиональное образование безработных граждан, включая обучение в другой местности</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Главное управление ветеринарии Московской области</w:t>
            </w:r>
          </w:p>
        </w:tc>
      </w:tr>
      <w:tr w:rsidR="009719C5">
        <w:tc>
          <w:tcPr>
            <w:tcW w:w="794" w:type="dxa"/>
          </w:tcPr>
          <w:p w:rsidR="009719C5" w:rsidRDefault="009719C5">
            <w:pPr>
              <w:pStyle w:val="ConsPlusNormal"/>
            </w:pPr>
            <w:r>
              <w:lastRenderedPageBreak/>
              <w:t>130.</w:t>
            </w:r>
          </w:p>
        </w:tc>
        <w:tc>
          <w:tcPr>
            <w:tcW w:w="8787" w:type="dxa"/>
          </w:tcPr>
          <w:p w:rsidR="009719C5" w:rsidRDefault="009719C5">
            <w:pPr>
              <w:pStyle w:val="ConsPlusNormal"/>
            </w:pPr>
            <w:r>
              <w:t>Регистрация специалистов в области ветеринарии, занимающихся предпринимательской деятельностью на территории Московской области</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Главное управление дорожного хозяйства Московской области</w:t>
            </w:r>
          </w:p>
        </w:tc>
      </w:tr>
      <w:tr w:rsidR="009719C5">
        <w:tc>
          <w:tcPr>
            <w:tcW w:w="794" w:type="dxa"/>
          </w:tcPr>
          <w:p w:rsidR="009719C5" w:rsidRDefault="009719C5">
            <w:pPr>
              <w:pStyle w:val="ConsPlusNormal"/>
            </w:pPr>
            <w:r>
              <w:t>131.</w:t>
            </w:r>
          </w:p>
        </w:tc>
        <w:tc>
          <w:tcPr>
            <w:tcW w:w="8787" w:type="dxa"/>
          </w:tcPr>
          <w:p w:rsidR="009719C5" w:rsidRDefault="009719C5">
            <w:pPr>
              <w:pStyle w:val="ConsPlusNormal"/>
            </w:pPr>
            <w:r>
              <w:t>Выдача разрешений на строительство при строительстве, реконструкции автомобильных дорог общего пользования регионального или межмуниципального значения Московской области,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Московской области (муниципальных районов, городских округов); выдача разрешений на строительство при строительстве, реконструкции объектов дорожного сервиса, размещаемых в границах полос отвода автомобильных дорог общего пользования регионального или межмуниципального значения Московской области; выдача разрешений на строительство при прокладке, переносе или переустройстве инженерных коммуникаций в границах полос отвода автомобильных дорог общего пользования регионального или межмуниципального значения Московской области; выдача разрешений на строительство при строительстве, реконструкции пересечений и примыканий к автомобильным дорогам общего пользования регионального или межмуниципального значения Московской области</w:t>
            </w:r>
          </w:p>
        </w:tc>
      </w:tr>
      <w:tr w:rsidR="009719C5">
        <w:tc>
          <w:tcPr>
            <w:tcW w:w="794" w:type="dxa"/>
          </w:tcPr>
          <w:p w:rsidR="009719C5" w:rsidRDefault="009719C5">
            <w:pPr>
              <w:pStyle w:val="ConsPlusNormal"/>
            </w:pPr>
            <w:r>
              <w:t>132.</w:t>
            </w:r>
          </w:p>
        </w:tc>
        <w:tc>
          <w:tcPr>
            <w:tcW w:w="8787" w:type="dxa"/>
          </w:tcPr>
          <w:p w:rsidR="009719C5" w:rsidRDefault="009719C5">
            <w:pPr>
              <w:pStyle w:val="ConsPlusNormal"/>
            </w:pPr>
            <w:r>
              <w:t>Выдача специального разрешения на движение по автомобильным дорогам транспортного средства, осуществляющего перевозку опасных грузов, в случае если маршрут, часть маршрута транспортного средства, осуществляющего перевозку опасных грузов, проходят по автомобильным дорогам общего пользования регионального или межмуниципального значения Московской области,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 средства проходит в границах Московской области и указанный маршрут, часть маршрута не проходит по автомобильным дорогам федерального значения, участкам таких автомобильных дорог</w:t>
            </w:r>
          </w:p>
        </w:tc>
      </w:tr>
      <w:tr w:rsidR="009719C5">
        <w:tc>
          <w:tcPr>
            <w:tcW w:w="794" w:type="dxa"/>
          </w:tcPr>
          <w:p w:rsidR="009719C5" w:rsidRDefault="009719C5">
            <w:pPr>
              <w:pStyle w:val="ConsPlusNormal"/>
            </w:pPr>
            <w:r>
              <w:t>133.</w:t>
            </w:r>
          </w:p>
        </w:tc>
        <w:tc>
          <w:tcPr>
            <w:tcW w:w="8787" w:type="dxa"/>
          </w:tcPr>
          <w:p w:rsidR="009719C5" w:rsidRDefault="009719C5">
            <w:pPr>
              <w:pStyle w:val="ConsPlusNormal"/>
            </w:pPr>
            <w:r>
              <w:t xml:space="preserve">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транспортного средства, </w:t>
            </w:r>
            <w:r>
              <w:lastRenderedPageBreak/>
              <w:t>осуществляющего перевозки тяжеловесных и (или) крупногабаритных грузов, проходят по автомобильным дорогам общего пользования регионального или межмуниципального значения Московской области,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 средства проходит в границах Московской области и указанный маршрут, часть маршрута не проходит по автомобильным дорогам федерального значения, участкам таких автомобильных дорог</w:t>
            </w:r>
          </w:p>
        </w:tc>
      </w:tr>
      <w:tr w:rsidR="009719C5">
        <w:tc>
          <w:tcPr>
            <w:tcW w:w="794" w:type="dxa"/>
          </w:tcPr>
          <w:p w:rsidR="009719C5" w:rsidRDefault="009719C5">
            <w:pPr>
              <w:pStyle w:val="ConsPlusNormal"/>
            </w:pPr>
            <w:r>
              <w:lastRenderedPageBreak/>
              <w:t>134.</w:t>
            </w:r>
          </w:p>
        </w:tc>
        <w:tc>
          <w:tcPr>
            <w:tcW w:w="8787" w:type="dxa"/>
          </w:tcPr>
          <w:p w:rsidR="009719C5" w:rsidRDefault="009719C5">
            <w:pPr>
              <w:pStyle w:val="ConsPlusNormal"/>
            </w:pPr>
            <w:r>
              <w:t>Выдача разрешений на ввод в эксплуатацию автомобильных дорог общего пользования регионального или межмуниципального значения Московской области, а также частных автомобильных дорог, строительство или реконструкция которых осуществлялась на территориях двух и более муниципальных образований Московской области (муниципальных районов, городских округов); объектов дорожного сервиса, размещаемых в границах полос отвода автомобильных дорог общего пользования регионального или межмуниципального значения Московской области; инженерных коммуникаций, размещаемых в границах полос отвода автомобильных дорог общего пользования регионального или межмуниципального значения Московской области; пересечений и примыканий к автомобильным дорогам общего пользования регионального или межмуниципального значения Московской области</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Главное управление записи актов гражданского состояния Московской области</w:t>
            </w:r>
          </w:p>
        </w:tc>
      </w:tr>
      <w:tr w:rsidR="009719C5">
        <w:tc>
          <w:tcPr>
            <w:tcW w:w="794" w:type="dxa"/>
          </w:tcPr>
          <w:p w:rsidR="009719C5" w:rsidRDefault="009719C5">
            <w:pPr>
              <w:pStyle w:val="ConsPlusNormal"/>
            </w:pPr>
            <w:r>
              <w:t>135.</w:t>
            </w:r>
          </w:p>
        </w:tc>
        <w:tc>
          <w:tcPr>
            <w:tcW w:w="8787" w:type="dxa"/>
          </w:tcPr>
          <w:p w:rsidR="009719C5" w:rsidRDefault="009719C5">
            <w:pPr>
              <w:pStyle w:val="ConsPlusNormal"/>
            </w:pPr>
            <w:r>
              <w:t>Государственная регистрация заключения брака (в части приема заявления о предоставлении государственной услуги)</w:t>
            </w:r>
          </w:p>
        </w:tc>
      </w:tr>
      <w:tr w:rsidR="009719C5">
        <w:tc>
          <w:tcPr>
            <w:tcW w:w="794" w:type="dxa"/>
          </w:tcPr>
          <w:p w:rsidR="009719C5" w:rsidRDefault="009719C5">
            <w:pPr>
              <w:pStyle w:val="ConsPlusNormal"/>
            </w:pPr>
            <w:r>
              <w:t>136.</w:t>
            </w:r>
          </w:p>
        </w:tc>
        <w:tc>
          <w:tcPr>
            <w:tcW w:w="8787" w:type="dxa"/>
          </w:tcPr>
          <w:p w:rsidR="009719C5" w:rsidRDefault="009719C5">
            <w:pPr>
              <w:pStyle w:val="ConsPlusNormal"/>
            </w:pPr>
            <w:r>
              <w:t>Государственная регистрация расторжения брака по взаимному согласию супругов, не имеющих общих детей, не достигших совершеннолетия (в части приема заявления о предоставлении государственной услуги)</w:t>
            </w:r>
          </w:p>
        </w:tc>
      </w:tr>
      <w:tr w:rsidR="009719C5">
        <w:tc>
          <w:tcPr>
            <w:tcW w:w="794" w:type="dxa"/>
          </w:tcPr>
          <w:p w:rsidR="009719C5" w:rsidRDefault="009719C5">
            <w:pPr>
              <w:pStyle w:val="ConsPlusNormal"/>
            </w:pPr>
            <w:r>
              <w:t>137.</w:t>
            </w:r>
          </w:p>
        </w:tc>
        <w:tc>
          <w:tcPr>
            <w:tcW w:w="8787" w:type="dxa"/>
          </w:tcPr>
          <w:p w:rsidR="009719C5" w:rsidRDefault="009719C5">
            <w:pPr>
              <w:pStyle w:val="ConsPlusNormal"/>
            </w:pPr>
            <w:r>
              <w:t xml:space="preserve">Прием заявления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w:t>
            </w:r>
            <w:r>
              <w:lastRenderedPageBreak/>
              <w:t>регистрации акта гражданского состояния</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Главное управление архитектуры и градостроительства Московской области</w:t>
            </w:r>
          </w:p>
        </w:tc>
      </w:tr>
      <w:tr w:rsidR="009719C5">
        <w:tc>
          <w:tcPr>
            <w:tcW w:w="794" w:type="dxa"/>
          </w:tcPr>
          <w:p w:rsidR="009719C5" w:rsidRDefault="009719C5">
            <w:pPr>
              <w:pStyle w:val="ConsPlusNormal"/>
            </w:pPr>
            <w:r>
              <w:t>138.</w:t>
            </w:r>
          </w:p>
        </w:tc>
        <w:tc>
          <w:tcPr>
            <w:tcW w:w="8787" w:type="dxa"/>
          </w:tcPr>
          <w:p w:rsidR="009719C5" w:rsidRDefault="009719C5">
            <w:pPr>
              <w:pStyle w:val="ConsPlusNormal"/>
            </w:pPr>
            <w:r>
              <w:t>Предоставление разрешения на условно разрешенный вид использования земельного участка или объекта капитального строительства</w:t>
            </w:r>
          </w:p>
        </w:tc>
      </w:tr>
      <w:tr w:rsidR="009719C5">
        <w:tc>
          <w:tcPr>
            <w:tcW w:w="794" w:type="dxa"/>
          </w:tcPr>
          <w:p w:rsidR="009719C5" w:rsidRDefault="009719C5">
            <w:pPr>
              <w:pStyle w:val="ConsPlusNormal"/>
            </w:pPr>
            <w:r>
              <w:t>139.</w:t>
            </w:r>
          </w:p>
        </w:tc>
        <w:tc>
          <w:tcPr>
            <w:tcW w:w="8787" w:type="dxa"/>
          </w:tcPr>
          <w:p w:rsidR="009719C5" w:rsidRDefault="009719C5">
            <w:pPr>
              <w:pStyle w:val="ConsPlusNormal"/>
            </w:pPr>
            <w:r>
              <w:t>Обеспечение подготовки и выдача свидетельств о согласовании архитектурно-градостроительного облика объектов капитального строительства на территории Московской области</w:t>
            </w:r>
          </w:p>
        </w:tc>
      </w:tr>
      <w:tr w:rsidR="009719C5">
        <w:tc>
          <w:tcPr>
            <w:tcW w:w="794" w:type="dxa"/>
          </w:tcPr>
          <w:p w:rsidR="009719C5" w:rsidRDefault="009719C5">
            <w:pPr>
              <w:pStyle w:val="ConsPlusNormal"/>
            </w:pPr>
            <w:r>
              <w:t>140.</w:t>
            </w:r>
          </w:p>
        </w:tc>
        <w:tc>
          <w:tcPr>
            <w:tcW w:w="8787" w:type="dxa"/>
          </w:tcPr>
          <w:p w:rsidR="009719C5" w:rsidRDefault="009719C5">
            <w:pPr>
              <w:pStyle w:val="ConsPlusNormal"/>
            </w:pPr>
            <w: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9719C5">
        <w:tc>
          <w:tcPr>
            <w:tcW w:w="794" w:type="dxa"/>
          </w:tcPr>
          <w:p w:rsidR="009719C5" w:rsidRDefault="009719C5">
            <w:pPr>
              <w:pStyle w:val="ConsPlusNormal"/>
            </w:pPr>
            <w:r>
              <w:t>141.</w:t>
            </w:r>
          </w:p>
        </w:tc>
        <w:tc>
          <w:tcPr>
            <w:tcW w:w="8787" w:type="dxa"/>
          </w:tcPr>
          <w:p w:rsidR="009719C5" w:rsidRDefault="009719C5">
            <w:pPr>
              <w:pStyle w:val="ConsPlusNormal"/>
            </w:pPr>
            <w:r>
              <w:t xml:space="preserve">Присвоение адреса объектам адресации, изменение и аннулирование такого адреса </w:t>
            </w:r>
            <w:hyperlink w:anchor="P393" w:history="1">
              <w:r>
                <w:rPr>
                  <w:color w:val="0000FF"/>
                </w:rPr>
                <w:t>&lt;*&gt;</w:t>
              </w:r>
            </w:hyperlink>
          </w:p>
        </w:tc>
      </w:tr>
      <w:tr w:rsidR="009719C5">
        <w:tc>
          <w:tcPr>
            <w:tcW w:w="794" w:type="dxa"/>
          </w:tcPr>
          <w:p w:rsidR="009719C5" w:rsidRDefault="009719C5">
            <w:pPr>
              <w:pStyle w:val="ConsPlusNormal"/>
            </w:pPr>
            <w:r>
              <w:t>142.</w:t>
            </w:r>
          </w:p>
        </w:tc>
        <w:tc>
          <w:tcPr>
            <w:tcW w:w="8787" w:type="dxa"/>
          </w:tcPr>
          <w:p w:rsidR="009719C5" w:rsidRDefault="009719C5">
            <w:pPr>
              <w:pStyle w:val="ConsPlusNormal"/>
            </w:pPr>
            <w:r>
              <w:t xml:space="preserve">Выдача решения о согласовании переустройства и (или) перепланировки жилого помещения </w:t>
            </w:r>
            <w:hyperlink w:anchor="P393" w:history="1">
              <w:r>
                <w:rPr>
                  <w:color w:val="0000FF"/>
                </w:rPr>
                <w:t>&lt;*&gt;</w:t>
              </w:r>
            </w:hyperlink>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Главное управление Московской области "Государственная жилищная инспекция Московской области"</w:t>
            </w:r>
          </w:p>
        </w:tc>
      </w:tr>
      <w:tr w:rsidR="009719C5">
        <w:tc>
          <w:tcPr>
            <w:tcW w:w="794" w:type="dxa"/>
          </w:tcPr>
          <w:p w:rsidR="009719C5" w:rsidRDefault="009719C5">
            <w:pPr>
              <w:pStyle w:val="ConsPlusNormal"/>
            </w:pPr>
            <w:r>
              <w:t>143.</w:t>
            </w:r>
          </w:p>
        </w:tc>
        <w:tc>
          <w:tcPr>
            <w:tcW w:w="8787" w:type="dxa"/>
          </w:tcPr>
          <w:p w:rsidR="009719C5" w:rsidRDefault="009719C5">
            <w:pPr>
              <w:pStyle w:val="ConsPlusNormal"/>
            </w:pPr>
            <w:r>
              <w:t>Лицензирование предпринимательской деятельности по управлению многоквартирными домами на территории Московской области</w:t>
            </w:r>
          </w:p>
        </w:tc>
      </w:tr>
    </w:tbl>
    <w:p w:rsidR="009719C5" w:rsidRDefault="009719C5">
      <w:pPr>
        <w:pStyle w:val="ConsPlusNormal"/>
        <w:jc w:val="both"/>
      </w:pPr>
    </w:p>
    <w:p w:rsidR="009719C5" w:rsidRDefault="009719C5">
      <w:pPr>
        <w:pStyle w:val="ConsPlusNormal"/>
        <w:ind w:firstLine="540"/>
        <w:jc w:val="both"/>
      </w:pPr>
      <w:r>
        <w:t>--------------------------------</w:t>
      </w:r>
    </w:p>
    <w:p w:rsidR="009719C5" w:rsidRDefault="009719C5">
      <w:pPr>
        <w:pStyle w:val="ConsPlusNormal"/>
        <w:ind w:firstLine="540"/>
        <w:jc w:val="both"/>
      </w:pPr>
      <w:bookmarkStart w:id="1" w:name="P393"/>
      <w:bookmarkEnd w:id="1"/>
      <w:r>
        <w:t>&lt;*&gt; Предоставляется органами местного самоуправления муниципальных образований Московской области.</w:t>
      </w:r>
    </w:p>
    <w:p w:rsidR="009719C5" w:rsidRDefault="009719C5">
      <w:pPr>
        <w:pStyle w:val="ConsPlusNormal"/>
        <w:jc w:val="both"/>
      </w:pPr>
    </w:p>
    <w:p w:rsidR="009719C5" w:rsidRDefault="009719C5">
      <w:pPr>
        <w:pStyle w:val="ConsPlusNormal"/>
        <w:jc w:val="both"/>
      </w:pPr>
    </w:p>
    <w:p w:rsidR="009719C5" w:rsidRDefault="009719C5">
      <w:pPr>
        <w:pStyle w:val="ConsPlusNormal"/>
        <w:jc w:val="both"/>
      </w:pPr>
    </w:p>
    <w:p w:rsidR="009719C5" w:rsidRDefault="009719C5">
      <w:pPr>
        <w:pStyle w:val="ConsPlusNormal"/>
        <w:jc w:val="both"/>
      </w:pPr>
    </w:p>
    <w:p w:rsidR="009719C5" w:rsidRDefault="009719C5">
      <w:pPr>
        <w:pStyle w:val="ConsPlusNormal"/>
        <w:jc w:val="both"/>
      </w:pPr>
    </w:p>
    <w:p w:rsidR="009719C5" w:rsidRDefault="009719C5">
      <w:pPr>
        <w:pStyle w:val="ConsPlusNormal"/>
        <w:jc w:val="right"/>
        <w:outlineLvl w:val="0"/>
      </w:pPr>
      <w:r>
        <w:t>Утвержден</w:t>
      </w:r>
    </w:p>
    <w:p w:rsidR="009719C5" w:rsidRDefault="009719C5">
      <w:pPr>
        <w:pStyle w:val="ConsPlusNormal"/>
        <w:jc w:val="right"/>
      </w:pPr>
      <w:r>
        <w:t>постановлением Правительства</w:t>
      </w:r>
    </w:p>
    <w:p w:rsidR="009719C5" w:rsidRDefault="009719C5">
      <w:pPr>
        <w:pStyle w:val="ConsPlusNormal"/>
        <w:jc w:val="right"/>
      </w:pPr>
      <w:r>
        <w:t>Московской области</w:t>
      </w:r>
    </w:p>
    <w:p w:rsidR="009719C5" w:rsidRDefault="009719C5">
      <w:pPr>
        <w:pStyle w:val="ConsPlusNormal"/>
        <w:jc w:val="right"/>
      </w:pPr>
      <w:r>
        <w:lastRenderedPageBreak/>
        <w:t>от 27 сентября 2013 г. N 777/42</w:t>
      </w:r>
    </w:p>
    <w:p w:rsidR="009719C5" w:rsidRDefault="009719C5">
      <w:pPr>
        <w:pStyle w:val="ConsPlusNormal"/>
        <w:jc w:val="both"/>
      </w:pPr>
    </w:p>
    <w:p w:rsidR="009719C5" w:rsidRDefault="009719C5">
      <w:pPr>
        <w:pStyle w:val="ConsPlusTitle"/>
        <w:jc w:val="center"/>
      </w:pPr>
      <w:bookmarkStart w:id="2" w:name="P404"/>
      <w:bookmarkEnd w:id="2"/>
      <w:r>
        <w:t>РЕКОМЕНДУЕМЫЙ ПЕРЕЧЕНЬ</w:t>
      </w:r>
    </w:p>
    <w:p w:rsidR="009719C5" w:rsidRDefault="009719C5">
      <w:pPr>
        <w:pStyle w:val="ConsPlusTitle"/>
        <w:jc w:val="center"/>
      </w:pPr>
      <w:r>
        <w:t>МУНИЦИПАЛЬНЫХ УСЛУГ, ПРЕДОСТАВЛЯЕМЫХ ОРГАНАМИ МЕСТНОГО</w:t>
      </w:r>
    </w:p>
    <w:p w:rsidR="009719C5" w:rsidRDefault="009719C5">
      <w:pPr>
        <w:pStyle w:val="ConsPlusTitle"/>
        <w:jc w:val="center"/>
      </w:pPr>
      <w:r>
        <w:t>САМОУПРАВЛЕНИЯ МУНИЦИПАЛЬНЫХ ОБРАЗОВАНИЙ МОСКОВСКОЙ ОБЛАСТИ,</w:t>
      </w:r>
    </w:p>
    <w:p w:rsidR="009719C5" w:rsidRDefault="009719C5">
      <w:pPr>
        <w:pStyle w:val="ConsPlusTitle"/>
        <w:jc w:val="center"/>
      </w:pPr>
      <w:r>
        <w:t>А ТАКЖЕ УСЛУГ, ОКАЗЫВАЕМЫХ МУНИЦИПАЛЬНЫМИ УЧРЕЖДЕНИЯМИ</w:t>
      </w:r>
    </w:p>
    <w:p w:rsidR="009719C5" w:rsidRDefault="009719C5">
      <w:pPr>
        <w:pStyle w:val="ConsPlusTitle"/>
        <w:jc w:val="center"/>
      </w:pPr>
      <w:r>
        <w:t>И ДРУГИМИ ОРГАНИЗАЦИЯМИ, ПРЕДОСТАВЛЕНИЕ КОТОРЫХ ОРГАНИЗУЕТСЯ</w:t>
      </w:r>
    </w:p>
    <w:p w:rsidR="009719C5" w:rsidRDefault="009719C5">
      <w:pPr>
        <w:pStyle w:val="ConsPlusTitle"/>
        <w:jc w:val="center"/>
      </w:pPr>
      <w:r>
        <w:t>ПО ПРИНЦИПУ "ОДНОГО ОКНА", В ТОМ ЧИСЛЕ НА БАЗЕ</w:t>
      </w:r>
    </w:p>
    <w:p w:rsidR="009719C5" w:rsidRDefault="009719C5">
      <w:pPr>
        <w:pStyle w:val="ConsPlusTitle"/>
        <w:jc w:val="center"/>
      </w:pPr>
      <w:r>
        <w:t>МНОГОФУНКЦИОНАЛЬНЫХ ЦЕНТРОВ ПРЕДОСТАВЛЕНИЯ ГОСУДАРСТВЕННЫХ</w:t>
      </w:r>
    </w:p>
    <w:p w:rsidR="009719C5" w:rsidRDefault="009719C5">
      <w:pPr>
        <w:pStyle w:val="ConsPlusTitle"/>
        <w:jc w:val="center"/>
      </w:pPr>
      <w:r>
        <w:t>И МУНИЦИПАЛЬНЫХ УСЛУГ</w:t>
      </w:r>
    </w:p>
    <w:p w:rsidR="009719C5" w:rsidRDefault="009719C5">
      <w:pPr>
        <w:pStyle w:val="ConsPlusNormal"/>
        <w:jc w:val="center"/>
      </w:pPr>
      <w:r>
        <w:t>Список изменяющих документов</w:t>
      </w:r>
    </w:p>
    <w:p w:rsidR="009719C5" w:rsidRDefault="009719C5">
      <w:pPr>
        <w:pStyle w:val="ConsPlusNormal"/>
        <w:jc w:val="center"/>
      </w:pPr>
      <w:r>
        <w:t xml:space="preserve">(в ред. </w:t>
      </w:r>
      <w:hyperlink r:id="rId11" w:history="1">
        <w:r>
          <w:rPr>
            <w:color w:val="0000FF"/>
          </w:rPr>
          <w:t>постановления</w:t>
        </w:r>
      </w:hyperlink>
      <w:r>
        <w:t xml:space="preserve"> Правительства МО</w:t>
      </w:r>
    </w:p>
    <w:p w:rsidR="009719C5" w:rsidRDefault="009719C5">
      <w:pPr>
        <w:pStyle w:val="ConsPlusNormal"/>
        <w:jc w:val="center"/>
      </w:pPr>
      <w:r>
        <w:t>от 08.06.2015 N 425/21)</w:t>
      </w:r>
    </w:p>
    <w:p w:rsidR="009719C5" w:rsidRDefault="009719C5">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787"/>
      </w:tblGrid>
      <w:tr w:rsidR="009719C5">
        <w:tc>
          <w:tcPr>
            <w:tcW w:w="794" w:type="dxa"/>
          </w:tcPr>
          <w:p w:rsidR="009719C5" w:rsidRDefault="009719C5">
            <w:pPr>
              <w:pStyle w:val="ConsPlusNormal"/>
              <w:jc w:val="center"/>
            </w:pPr>
            <w:r>
              <w:t>N п/п</w:t>
            </w:r>
          </w:p>
        </w:tc>
        <w:tc>
          <w:tcPr>
            <w:tcW w:w="8787" w:type="dxa"/>
          </w:tcPr>
          <w:p w:rsidR="009719C5" w:rsidRDefault="009719C5">
            <w:pPr>
              <w:pStyle w:val="ConsPlusNormal"/>
              <w:jc w:val="center"/>
            </w:pPr>
            <w:r>
              <w:t>Наименование муниципальной услуги</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Жилищно-коммунальный комплекс, строительство и архитектура</w:t>
            </w:r>
          </w:p>
        </w:tc>
      </w:tr>
      <w:tr w:rsidR="009719C5">
        <w:tc>
          <w:tcPr>
            <w:tcW w:w="794" w:type="dxa"/>
          </w:tcPr>
          <w:p w:rsidR="009719C5" w:rsidRDefault="009719C5">
            <w:pPr>
              <w:pStyle w:val="ConsPlusNormal"/>
            </w:pPr>
            <w:r>
              <w:t>1.</w:t>
            </w:r>
          </w:p>
        </w:tc>
        <w:tc>
          <w:tcPr>
            <w:tcW w:w="8787" w:type="dxa"/>
          </w:tcPr>
          <w:p w:rsidR="009719C5" w:rsidRDefault="009719C5">
            <w:pPr>
              <w:pStyle w:val="ConsPlusNormal"/>
            </w:pPr>
            <w:r>
              <w:t>Выдача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r>
      <w:tr w:rsidR="009719C5">
        <w:tc>
          <w:tcPr>
            <w:tcW w:w="794" w:type="dxa"/>
          </w:tcPr>
          <w:p w:rsidR="009719C5" w:rsidRDefault="009719C5">
            <w:pPr>
              <w:pStyle w:val="ConsPlusNormal"/>
            </w:pPr>
            <w:r>
              <w:t>2.</w:t>
            </w:r>
          </w:p>
        </w:tc>
        <w:tc>
          <w:tcPr>
            <w:tcW w:w="8787" w:type="dxa"/>
          </w:tcPr>
          <w:p w:rsidR="009719C5" w:rsidRDefault="009719C5">
            <w:pPr>
              <w:pStyle w:val="ConsPlusNormal"/>
            </w:pPr>
            <w:r>
              <w:t>Проведение пересчета оплаты за жилищно-коммунальные услуги в рамках действующего законодательства</w:t>
            </w:r>
          </w:p>
        </w:tc>
      </w:tr>
      <w:tr w:rsidR="009719C5">
        <w:tc>
          <w:tcPr>
            <w:tcW w:w="794" w:type="dxa"/>
          </w:tcPr>
          <w:p w:rsidR="009719C5" w:rsidRDefault="009719C5">
            <w:pPr>
              <w:pStyle w:val="ConsPlusNormal"/>
            </w:pPr>
            <w:r>
              <w:t>3.</w:t>
            </w:r>
          </w:p>
        </w:tc>
        <w:tc>
          <w:tcPr>
            <w:tcW w:w="8787" w:type="dxa"/>
          </w:tcPr>
          <w:p w:rsidR="009719C5" w:rsidRDefault="009719C5">
            <w:pPr>
              <w:pStyle w:val="ConsPlusNormal"/>
            </w:pPr>
            <w:r>
              <w:t>Выдача решения о переводе жилого помещения в нежилое помещение или нежилого помещения в жилое помещение</w:t>
            </w:r>
          </w:p>
        </w:tc>
      </w:tr>
      <w:tr w:rsidR="009719C5">
        <w:tc>
          <w:tcPr>
            <w:tcW w:w="794" w:type="dxa"/>
          </w:tcPr>
          <w:p w:rsidR="009719C5" w:rsidRDefault="009719C5">
            <w:pPr>
              <w:pStyle w:val="ConsPlusNormal"/>
            </w:pPr>
            <w:r>
              <w:t>4.</w:t>
            </w:r>
          </w:p>
        </w:tc>
        <w:tc>
          <w:tcPr>
            <w:tcW w:w="8787" w:type="dxa"/>
          </w:tcPr>
          <w:p w:rsidR="009719C5" w:rsidRDefault="009719C5">
            <w:pPr>
              <w:pStyle w:val="ConsPlusNormal"/>
            </w:pPr>
            <w:r>
              <w:t>Предоставление жилых помещений коммерческого использования на условиях найма</w:t>
            </w:r>
          </w:p>
        </w:tc>
      </w:tr>
      <w:tr w:rsidR="009719C5">
        <w:tc>
          <w:tcPr>
            <w:tcW w:w="794" w:type="dxa"/>
          </w:tcPr>
          <w:p w:rsidR="009719C5" w:rsidRDefault="009719C5">
            <w:pPr>
              <w:pStyle w:val="ConsPlusNormal"/>
            </w:pPr>
            <w:r>
              <w:t>5.</w:t>
            </w:r>
          </w:p>
        </w:tc>
        <w:tc>
          <w:tcPr>
            <w:tcW w:w="8787" w:type="dxa"/>
          </w:tcPr>
          <w:p w:rsidR="009719C5" w:rsidRDefault="009719C5">
            <w:pPr>
              <w:pStyle w:val="ConsPlusNormal"/>
            </w:pPr>
            <w:r>
              <w:t>Предоставление жилых помещений специализированного жилищного фонда муниципального образования</w:t>
            </w:r>
          </w:p>
        </w:tc>
      </w:tr>
      <w:tr w:rsidR="009719C5">
        <w:tc>
          <w:tcPr>
            <w:tcW w:w="794" w:type="dxa"/>
          </w:tcPr>
          <w:p w:rsidR="009719C5" w:rsidRDefault="009719C5">
            <w:pPr>
              <w:pStyle w:val="ConsPlusNormal"/>
            </w:pPr>
            <w:r>
              <w:t>6.</w:t>
            </w:r>
          </w:p>
        </w:tc>
        <w:tc>
          <w:tcPr>
            <w:tcW w:w="8787" w:type="dxa"/>
          </w:tcPr>
          <w:p w:rsidR="009719C5" w:rsidRDefault="009719C5">
            <w:pPr>
              <w:pStyle w:val="ConsPlusNormal"/>
            </w:pPr>
            <w:r>
              <w:t>Оформление разрешения на вселение граждан в качестве членов семьи нанимателя в жилые помещения, предоставленные по договорам социального найма</w:t>
            </w:r>
          </w:p>
        </w:tc>
      </w:tr>
      <w:tr w:rsidR="009719C5">
        <w:tc>
          <w:tcPr>
            <w:tcW w:w="794" w:type="dxa"/>
          </w:tcPr>
          <w:p w:rsidR="009719C5" w:rsidRDefault="009719C5">
            <w:pPr>
              <w:pStyle w:val="ConsPlusNormal"/>
            </w:pPr>
            <w:r>
              <w:lastRenderedPageBreak/>
              <w:t>7.</w:t>
            </w:r>
          </w:p>
        </w:tc>
        <w:tc>
          <w:tcPr>
            <w:tcW w:w="8787" w:type="dxa"/>
          </w:tcPr>
          <w:p w:rsidR="009719C5" w:rsidRDefault="009719C5">
            <w:pPr>
              <w:pStyle w:val="ConsPlusNormal"/>
            </w:pPr>
            <w:r>
              <w:t>Постановка граждан, признанных в установленном законодательством Российской Федерации порядке малоимущими, на учет в качестве нуждающихся в жилых помещениях, предоставляемых по договорам социального найма</w:t>
            </w:r>
          </w:p>
        </w:tc>
      </w:tr>
      <w:tr w:rsidR="009719C5">
        <w:tc>
          <w:tcPr>
            <w:tcW w:w="794" w:type="dxa"/>
          </w:tcPr>
          <w:p w:rsidR="009719C5" w:rsidRDefault="009719C5">
            <w:pPr>
              <w:pStyle w:val="ConsPlusNormal"/>
            </w:pPr>
            <w:r>
              <w:t>8.</w:t>
            </w:r>
          </w:p>
        </w:tc>
        <w:tc>
          <w:tcPr>
            <w:tcW w:w="8787" w:type="dxa"/>
          </w:tcPr>
          <w:p w:rsidR="009719C5" w:rsidRDefault="009719C5">
            <w:pPr>
              <w:pStyle w:val="ConsPlusNormal"/>
            </w:pPr>
            <w:r>
              <w:t>Оформление документов по обмену жилыми помещениями, предоставленными по договорам социального найма</w:t>
            </w:r>
          </w:p>
        </w:tc>
      </w:tr>
      <w:tr w:rsidR="009719C5">
        <w:tc>
          <w:tcPr>
            <w:tcW w:w="794" w:type="dxa"/>
          </w:tcPr>
          <w:p w:rsidR="009719C5" w:rsidRDefault="009719C5">
            <w:pPr>
              <w:pStyle w:val="ConsPlusNormal"/>
            </w:pPr>
            <w:r>
              <w:t>9.</w:t>
            </w:r>
          </w:p>
        </w:tc>
        <w:tc>
          <w:tcPr>
            <w:tcW w:w="8787" w:type="dxa"/>
          </w:tcPr>
          <w:p w:rsidR="009719C5" w:rsidRDefault="009719C5">
            <w:pPr>
              <w:pStyle w:val="ConsPlusNormal"/>
            </w:pPr>
            <w:r>
              <w:t>Выдача справки об очередности предоставления жилых помещений на условиях социального найма</w:t>
            </w:r>
          </w:p>
        </w:tc>
      </w:tr>
      <w:tr w:rsidR="009719C5">
        <w:tc>
          <w:tcPr>
            <w:tcW w:w="794" w:type="dxa"/>
          </w:tcPr>
          <w:p w:rsidR="009719C5" w:rsidRDefault="009719C5">
            <w:pPr>
              <w:pStyle w:val="ConsPlusNormal"/>
            </w:pPr>
            <w:r>
              <w:t>10.</w:t>
            </w:r>
          </w:p>
        </w:tc>
        <w:tc>
          <w:tcPr>
            <w:tcW w:w="8787" w:type="dxa"/>
          </w:tcPr>
          <w:p w:rsidR="009719C5" w:rsidRDefault="009719C5">
            <w:pPr>
              <w:pStyle w:val="ConsPlusNormal"/>
            </w:pPr>
            <w:r>
              <w:t>Оформление справок об участии (неучастии) в приватизации жилых муниципальных помещений</w:t>
            </w:r>
          </w:p>
        </w:tc>
      </w:tr>
      <w:tr w:rsidR="009719C5">
        <w:tc>
          <w:tcPr>
            <w:tcW w:w="794" w:type="dxa"/>
          </w:tcPr>
          <w:p w:rsidR="009719C5" w:rsidRDefault="009719C5">
            <w:pPr>
              <w:pStyle w:val="ConsPlusNormal"/>
            </w:pPr>
            <w:r>
              <w:t>11.</w:t>
            </w:r>
          </w:p>
        </w:tc>
        <w:tc>
          <w:tcPr>
            <w:tcW w:w="8787" w:type="dxa"/>
          </w:tcPr>
          <w:p w:rsidR="009719C5" w:rsidRDefault="009719C5">
            <w:pPr>
              <w:pStyle w:val="ConsPlusNormal"/>
            </w:pPr>
            <w:r>
              <w:t>Признание жилых помещений муниципального жилищного фонда непригодными для проживания</w:t>
            </w:r>
          </w:p>
        </w:tc>
      </w:tr>
      <w:tr w:rsidR="009719C5">
        <w:tc>
          <w:tcPr>
            <w:tcW w:w="794" w:type="dxa"/>
          </w:tcPr>
          <w:p w:rsidR="009719C5" w:rsidRDefault="009719C5">
            <w:pPr>
              <w:pStyle w:val="ConsPlusNormal"/>
            </w:pPr>
            <w:r>
              <w:t>12.</w:t>
            </w:r>
          </w:p>
        </w:tc>
        <w:tc>
          <w:tcPr>
            <w:tcW w:w="8787" w:type="dxa"/>
          </w:tcPr>
          <w:p w:rsidR="009719C5" w:rsidRDefault="009719C5">
            <w:pPr>
              <w:pStyle w:val="ConsPlusNormal"/>
            </w:pPr>
            <w:r>
              <w:t>Предоставление информации о порядке предоставления жилищно-коммунальных услуг населению</w:t>
            </w:r>
          </w:p>
        </w:tc>
      </w:tr>
      <w:tr w:rsidR="009719C5">
        <w:tc>
          <w:tcPr>
            <w:tcW w:w="794" w:type="dxa"/>
          </w:tcPr>
          <w:p w:rsidR="009719C5" w:rsidRDefault="009719C5">
            <w:pPr>
              <w:pStyle w:val="ConsPlusNormal"/>
            </w:pPr>
            <w:r>
              <w:t>13.</w:t>
            </w:r>
          </w:p>
        </w:tc>
        <w:tc>
          <w:tcPr>
            <w:tcW w:w="8787" w:type="dxa"/>
          </w:tcPr>
          <w:p w:rsidR="009719C5" w:rsidRDefault="009719C5">
            <w:pPr>
              <w:pStyle w:val="ConsPlusNormal"/>
            </w:pPr>
            <w:r>
              <w:t>Выдача разрешений на установку и эксплуатацию рекламных конструкций</w:t>
            </w:r>
          </w:p>
        </w:tc>
      </w:tr>
      <w:tr w:rsidR="009719C5">
        <w:tc>
          <w:tcPr>
            <w:tcW w:w="794" w:type="dxa"/>
          </w:tcPr>
          <w:p w:rsidR="009719C5" w:rsidRDefault="009719C5">
            <w:pPr>
              <w:pStyle w:val="ConsPlusNormal"/>
            </w:pPr>
            <w:r>
              <w:t>14.</w:t>
            </w:r>
          </w:p>
        </w:tc>
        <w:tc>
          <w:tcPr>
            <w:tcW w:w="8787" w:type="dxa"/>
          </w:tcPr>
          <w:p w:rsidR="009719C5" w:rsidRDefault="009719C5">
            <w:pPr>
              <w:pStyle w:val="ConsPlusNormal"/>
            </w:pPr>
            <w:r>
              <w:t>Заключение договора на установку рекламной конструкции на земельном участке, здании или ином недвижимом имуществе, находящемся в муниципальной собственности</w:t>
            </w:r>
          </w:p>
        </w:tc>
      </w:tr>
      <w:tr w:rsidR="009719C5">
        <w:tc>
          <w:tcPr>
            <w:tcW w:w="794" w:type="dxa"/>
          </w:tcPr>
          <w:p w:rsidR="009719C5" w:rsidRDefault="009719C5">
            <w:pPr>
              <w:pStyle w:val="ConsPlusNormal"/>
            </w:pPr>
            <w:r>
              <w:t>15.</w:t>
            </w:r>
          </w:p>
        </w:tc>
        <w:tc>
          <w:tcPr>
            <w:tcW w:w="8787" w:type="dxa"/>
          </w:tcPr>
          <w:p w:rsidR="009719C5" w:rsidRDefault="009719C5">
            <w:pPr>
              <w:pStyle w:val="ConsPlusNormal"/>
            </w:pPr>
            <w:r>
              <w:t>Согласование размещения нестационарных торговых объектов</w:t>
            </w:r>
          </w:p>
        </w:tc>
      </w:tr>
      <w:tr w:rsidR="009719C5">
        <w:tc>
          <w:tcPr>
            <w:tcW w:w="794" w:type="dxa"/>
          </w:tcPr>
          <w:p w:rsidR="009719C5" w:rsidRDefault="009719C5">
            <w:pPr>
              <w:pStyle w:val="ConsPlusNormal"/>
            </w:pPr>
            <w:r>
              <w:t>16.</w:t>
            </w:r>
          </w:p>
        </w:tc>
        <w:tc>
          <w:tcPr>
            <w:tcW w:w="8787" w:type="dxa"/>
          </w:tcPr>
          <w:p w:rsidR="009719C5" w:rsidRDefault="009719C5">
            <w:pPr>
              <w:pStyle w:val="ConsPlusNormal"/>
            </w:pPr>
            <w:r>
              <w:t>Формирование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tc>
      </w:tr>
      <w:tr w:rsidR="009719C5">
        <w:tc>
          <w:tcPr>
            <w:tcW w:w="794" w:type="dxa"/>
          </w:tcPr>
          <w:p w:rsidR="009719C5" w:rsidRDefault="009719C5">
            <w:pPr>
              <w:pStyle w:val="ConsPlusNormal"/>
            </w:pPr>
            <w:r>
              <w:t>17.</w:t>
            </w:r>
          </w:p>
        </w:tc>
        <w:tc>
          <w:tcPr>
            <w:tcW w:w="8787" w:type="dxa"/>
          </w:tcPr>
          <w:p w:rsidR="009719C5" w:rsidRDefault="009719C5">
            <w:pPr>
              <w:pStyle w:val="ConsPlusNormal"/>
            </w:pPr>
            <w:r>
              <w:t>Выдача решения о согласовании переустройства и (или) перепланировки жилого помещения</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Земельно-имущественные отношения, использование автомобильных дорог</w:t>
            </w:r>
          </w:p>
        </w:tc>
      </w:tr>
      <w:tr w:rsidR="009719C5">
        <w:tc>
          <w:tcPr>
            <w:tcW w:w="794" w:type="dxa"/>
          </w:tcPr>
          <w:p w:rsidR="009719C5" w:rsidRDefault="009719C5">
            <w:pPr>
              <w:pStyle w:val="ConsPlusNormal"/>
            </w:pPr>
            <w:r>
              <w:t>18.</w:t>
            </w:r>
          </w:p>
        </w:tc>
        <w:tc>
          <w:tcPr>
            <w:tcW w:w="8787" w:type="dxa"/>
          </w:tcPr>
          <w:p w:rsidR="009719C5" w:rsidRDefault="009719C5">
            <w:pPr>
              <w:pStyle w:val="ConsPlusNormal"/>
            </w:pPr>
            <w:r>
              <w:t>Присвоение адреса объектам адресации, изменение и аннулирование такого адреса</w:t>
            </w:r>
          </w:p>
        </w:tc>
      </w:tr>
      <w:tr w:rsidR="009719C5">
        <w:tc>
          <w:tcPr>
            <w:tcW w:w="794" w:type="dxa"/>
          </w:tcPr>
          <w:p w:rsidR="009719C5" w:rsidRDefault="009719C5">
            <w:pPr>
              <w:pStyle w:val="ConsPlusNormal"/>
            </w:pPr>
            <w:r>
              <w:lastRenderedPageBreak/>
              <w:t>19.</w:t>
            </w:r>
          </w:p>
        </w:tc>
        <w:tc>
          <w:tcPr>
            <w:tcW w:w="8787" w:type="dxa"/>
          </w:tcPr>
          <w:p w:rsidR="009719C5" w:rsidRDefault="009719C5">
            <w:pPr>
              <w:pStyle w:val="ConsPlusNormal"/>
            </w:pPr>
            <w:r>
              <w:t>Выдача ордеров на право производства земляных работ</w:t>
            </w:r>
          </w:p>
        </w:tc>
      </w:tr>
      <w:tr w:rsidR="009719C5">
        <w:tc>
          <w:tcPr>
            <w:tcW w:w="794" w:type="dxa"/>
          </w:tcPr>
          <w:p w:rsidR="009719C5" w:rsidRDefault="009719C5">
            <w:pPr>
              <w:pStyle w:val="ConsPlusNormal"/>
            </w:pPr>
            <w:r>
              <w:t>20.</w:t>
            </w:r>
          </w:p>
        </w:tc>
        <w:tc>
          <w:tcPr>
            <w:tcW w:w="8787" w:type="dxa"/>
          </w:tcPr>
          <w:p w:rsidR="009719C5" w:rsidRDefault="009719C5">
            <w:pPr>
              <w:pStyle w:val="ConsPlusNormal"/>
            </w:pPr>
            <w:r>
              <w:t>Предварительное согласование предоставления земельного участка, находящегося в муниципальной собственности</w:t>
            </w:r>
          </w:p>
        </w:tc>
      </w:tr>
      <w:tr w:rsidR="009719C5">
        <w:tc>
          <w:tcPr>
            <w:tcW w:w="794" w:type="dxa"/>
          </w:tcPr>
          <w:p w:rsidR="009719C5" w:rsidRDefault="009719C5">
            <w:pPr>
              <w:pStyle w:val="ConsPlusNormal"/>
            </w:pPr>
            <w:r>
              <w:t>21.</w:t>
            </w:r>
          </w:p>
        </w:tc>
        <w:tc>
          <w:tcPr>
            <w:tcW w:w="8787" w:type="dxa"/>
          </w:tcPr>
          <w:p w:rsidR="009719C5" w:rsidRDefault="009719C5">
            <w:pPr>
              <w:pStyle w:val="ConsPlusNormal"/>
            </w:pPr>
            <w:r>
              <w:t>Предоставление земельных участков, находящихся в муниципальной собственности, в собственность бесплатно, в постоянное (бессрочное) пользование</w:t>
            </w:r>
          </w:p>
        </w:tc>
      </w:tr>
      <w:tr w:rsidR="009719C5">
        <w:tc>
          <w:tcPr>
            <w:tcW w:w="794" w:type="dxa"/>
          </w:tcPr>
          <w:p w:rsidR="009719C5" w:rsidRDefault="009719C5">
            <w:pPr>
              <w:pStyle w:val="ConsPlusNormal"/>
            </w:pPr>
            <w:r>
              <w:t>22.</w:t>
            </w:r>
          </w:p>
        </w:tc>
        <w:tc>
          <w:tcPr>
            <w:tcW w:w="8787" w:type="dxa"/>
          </w:tcPr>
          <w:p w:rsidR="009719C5" w:rsidRDefault="009719C5">
            <w:pPr>
              <w:pStyle w:val="ConsPlusNormal"/>
            </w:pPr>
            <w:r>
              <w:t>Предоставление земельных участков, находящихся в муниципальной собственности, в аренду без проведения торгов, в собственность за плату без проведения торгов, безвозмездное пользование</w:t>
            </w:r>
          </w:p>
        </w:tc>
      </w:tr>
      <w:tr w:rsidR="009719C5">
        <w:tc>
          <w:tcPr>
            <w:tcW w:w="794" w:type="dxa"/>
          </w:tcPr>
          <w:p w:rsidR="009719C5" w:rsidRDefault="009719C5">
            <w:pPr>
              <w:pStyle w:val="ConsPlusNormal"/>
            </w:pPr>
            <w:r>
              <w:t>23.</w:t>
            </w:r>
          </w:p>
        </w:tc>
        <w:tc>
          <w:tcPr>
            <w:tcW w:w="8787" w:type="dxa"/>
          </w:tcPr>
          <w:p w:rsidR="009719C5" w:rsidRDefault="009719C5">
            <w:pPr>
              <w:pStyle w:val="ConsPlusNormal"/>
            </w:pPr>
            <w:r>
              <w:t>Предоставление земельных участков, находящихся в муниципальной собственности, в собственность и в аренду на торгах</w:t>
            </w:r>
          </w:p>
        </w:tc>
      </w:tr>
      <w:tr w:rsidR="009719C5">
        <w:tc>
          <w:tcPr>
            <w:tcW w:w="794" w:type="dxa"/>
          </w:tcPr>
          <w:p w:rsidR="009719C5" w:rsidRDefault="009719C5">
            <w:pPr>
              <w:pStyle w:val="ConsPlusNormal"/>
            </w:pPr>
            <w:r>
              <w:t>24.</w:t>
            </w:r>
          </w:p>
        </w:tc>
        <w:tc>
          <w:tcPr>
            <w:tcW w:w="8787" w:type="dxa"/>
          </w:tcPr>
          <w:p w:rsidR="009719C5" w:rsidRDefault="009719C5">
            <w:pPr>
              <w:pStyle w:val="ConsPlusNormal"/>
            </w:pPr>
            <w:r>
              <w:t>Приватизация жилых помещений муниципального жилищного фонда</w:t>
            </w:r>
          </w:p>
        </w:tc>
      </w:tr>
      <w:tr w:rsidR="009719C5">
        <w:tc>
          <w:tcPr>
            <w:tcW w:w="794" w:type="dxa"/>
          </w:tcPr>
          <w:p w:rsidR="009719C5" w:rsidRDefault="009719C5">
            <w:pPr>
              <w:pStyle w:val="ConsPlusNormal"/>
            </w:pPr>
            <w:r>
              <w:t>25.</w:t>
            </w:r>
          </w:p>
        </w:tc>
        <w:tc>
          <w:tcPr>
            <w:tcW w:w="8787" w:type="dxa"/>
          </w:tcPr>
          <w:p w:rsidR="009719C5" w:rsidRDefault="009719C5">
            <w:pPr>
              <w:pStyle w:val="ConsPlusNormal"/>
            </w:pPr>
            <w:r>
              <w:t>Отнесение земель или земельных участков в составе таких земель к определенной категории</w:t>
            </w:r>
          </w:p>
        </w:tc>
      </w:tr>
      <w:tr w:rsidR="009719C5">
        <w:tc>
          <w:tcPr>
            <w:tcW w:w="794" w:type="dxa"/>
          </w:tcPr>
          <w:p w:rsidR="009719C5" w:rsidRDefault="009719C5">
            <w:pPr>
              <w:pStyle w:val="ConsPlusNormal"/>
            </w:pPr>
            <w:r>
              <w:t>26.</w:t>
            </w:r>
          </w:p>
        </w:tc>
        <w:tc>
          <w:tcPr>
            <w:tcW w:w="8787" w:type="dxa"/>
          </w:tcPr>
          <w:p w:rsidR="009719C5" w:rsidRDefault="009719C5">
            <w:pPr>
              <w:pStyle w:val="ConsPlusNormal"/>
            </w:pPr>
            <w:r>
              <w:t>Постановка многодетных семей на учет в целях бесплатного предоставления земельных участков</w:t>
            </w:r>
          </w:p>
        </w:tc>
      </w:tr>
      <w:tr w:rsidR="009719C5">
        <w:tc>
          <w:tcPr>
            <w:tcW w:w="794" w:type="dxa"/>
          </w:tcPr>
          <w:p w:rsidR="009719C5" w:rsidRDefault="009719C5">
            <w:pPr>
              <w:pStyle w:val="ConsPlusNormal"/>
            </w:pPr>
            <w:r>
              <w:t>27.</w:t>
            </w:r>
          </w:p>
        </w:tc>
        <w:tc>
          <w:tcPr>
            <w:tcW w:w="8787" w:type="dxa"/>
          </w:tcPr>
          <w:p w:rsidR="009719C5" w:rsidRDefault="009719C5">
            <w:pPr>
              <w:pStyle w:val="ConsPlusNormal"/>
            </w:pPr>
            <w:r>
              <w:t>Согласование местоположения границ земельных участков, являющихся смежными с земельными участками, находящимися в муниципальной собственности (государственная собственность на которые не разграничена)</w:t>
            </w:r>
          </w:p>
        </w:tc>
      </w:tr>
      <w:tr w:rsidR="009719C5">
        <w:tc>
          <w:tcPr>
            <w:tcW w:w="794" w:type="dxa"/>
          </w:tcPr>
          <w:p w:rsidR="009719C5" w:rsidRDefault="009719C5">
            <w:pPr>
              <w:pStyle w:val="ConsPlusNormal"/>
            </w:pPr>
            <w:r>
              <w:t>28.</w:t>
            </w:r>
          </w:p>
        </w:tc>
        <w:tc>
          <w:tcPr>
            <w:tcW w:w="8787" w:type="dxa"/>
          </w:tcPr>
          <w:p w:rsidR="009719C5" w:rsidRDefault="009719C5">
            <w:pPr>
              <w:pStyle w:val="ConsPlusNormal"/>
            </w:pPr>
            <w: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9719C5">
        <w:tc>
          <w:tcPr>
            <w:tcW w:w="794" w:type="dxa"/>
          </w:tcPr>
          <w:p w:rsidR="009719C5" w:rsidRDefault="009719C5">
            <w:pPr>
              <w:pStyle w:val="ConsPlusNormal"/>
            </w:pPr>
            <w:r>
              <w:t>29.</w:t>
            </w:r>
          </w:p>
        </w:tc>
        <w:tc>
          <w:tcPr>
            <w:tcW w:w="8787" w:type="dxa"/>
          </w:tcPr>
          <w:p w:rsidR="009719C5" w:rsidRDefault="009719C5">
            <w:pPr>
              <w:pStyle w:val="ConsPlusNormal"/>
            </w:pPr>
            <w:r>
              <w:t>Предоставление в аренду, безвозмездное пользование имущества, находящегося в собственности муниципального образования Московской области</w:t>
            </w:r>
          </w:p>
        </w:tc>
      </w:tr>
      <w:tr w:rsidR="009719C5">
        <w:tc>
          <w:tcPr>
            <w:tcW w:w="794" w:type="dxa"/>
          </w:tcPr>
          <w:p w:rsidR="009719C5" w:rsidRDefault="009719C5">
            <w:pPr>
              <w:pStyle w:val="ConsPlusNormal"/>
            </w:pPr>
            <w:r>
              <w:t>30.</w:t>
            </w:r>
          </w:p>
        </w:tc>
        <w:tc>
          <w:tcPr>
            <w:tcW w:w="8787" w:type="dxa"/>
          </w:tcPr>
          <w:p w:rsidR="009719C5" w:rsidRDefault="009719C5">
            <w:pPr>
              <w:pStyle w:val="ConsPlusNormal"/>
            </w:pPr>
            <w:r>
              <w:t>Выдача выписок из Реестра муниципального имущества</w:t>
            </w:r>
          </w:p>
        </w:tc>
      </w:tr>
      <w:tr w:rsidR="009719C5">
        <w:tc>
          <w:tcPr>
            <w:tcW w:w="794" w:type="dxa"/>
          </w:tcPr>
          <w:p w:rsidR="009719C5" w:rsidRDefault="009719C5">
            <w:pPr>
              <w:pStyle w:val="ConsPlusNormal"/>
            </w:pPr>
            <w:r>
              <w:t>31.</w:t>
            </w:r>
          </w:p>
        </w:tc>
        <w:tc>
          <w:tcPr>
            <w:tcW w:w="8787" w:type="dxa"/>
          </w:tcPr>
          <w:p w:rsidR="009719C5" w:rsidRDefault="009719C5">
            <w:pPr>
              <w:pStyle w:val="ConsPlusNormal"/>
            </w:pPr>
            <w:r>
              <w:t>Выдача разрешений на вырубку (снос), обрезку зеленых насаждений</w:t>
            </w:r>
          </w:p>
        </w:tc>
      </w:tr>
      <w:tr w:rsidR="009719C5">
        <w:tc>
          <w:tcPr>
            <w:tcW w:w="794" w:type="dxa"/>
          </w:tcPr>
          <w:p w:rsidR="009719C5" w:rsidRDefault="009719C5">
            <w:pPr>
              <w:pStyle w:val="ConsPlusNormal"/>
            </w:pPr>
            <w:r>
              <w:lastRenderedPageBreak/>
              <w:t>32.</w:t>
            </w:r>
          </w:p>
        </w:tc>
        <w:tc>
          <w:tcPr>
            <w:tcW w:w="8787" w:type="dxa"/>
          </w:tcPr>
          <w:p w:rsidR="009719C5" w:rsidRDefault="009719C5">
            <w:pPr>
              <w:pStyle w:val="ConsPlusNormal"/>
            </w:pPr>
            <w: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Московской области</w:t>
            </w:r>
          </w:p>
        </w:tc>
      </w:tr>
      <w:tr w:rsidR="009719C5">
        <w:tc>
          <w:tcPr>
            <w:tcW w:w="794" w:type="dxa"/>
          </w:tcPr>
          <w:p w:rsidR="009719C5" w:rsidRDefault="009719C5">
            <w:pPr>
              <w:pStyle w:val="ConsPlusNormal"/>
            </w:pPr>
            <w:r>
              <w:t>33.</w:t>
            </w:r>
          </w:p>
        </w:tc>
        <w:tc>
          <w:tcPr>
            <w:tcW w:w="8787" w:type="dxa"/>
          </w:tcPr>
          <w:p w:rsidR="009719C5" w:rsidRDefault="009719C5">
            <w:pPr>
              <w:pStyle w:val="ConsPlusNormal"/>
            </w:pPr>
            <w:r>
              <w:t>Выдача разрешений на размещение на территории Московской области объектов, которые могут быть размещены на землях или на земельных участках, находящихся в собственности или государственная собственность на которые не разграничена, без предоставления земельных участков и установления сервитутов</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Поддержка субъектов малого и среднего предпринимательства</w:t>
            </w:r>
          </w:p>
        </w:tc>
      </w:tr>
      <w:tr w:rsidR="009719C5">
        <w:tc>
          <w:tcPr>
            <w:tcW w:w="794" w:type="dxa"/>
          </w:tcPr>
          <w:p w:rsidR="009719C5" w:rsidRDefault="009719C5">
            <w:pPr>
              <w:pStyle w:val="ConsPlusNormal"/>
            </w:pPr>
            <w:r>
              <w:t>34.</w:t>
            </w:r>
          </w:p>
        </w:tc>
        <w:tc>
          <w:tcPr>
            <w:tcW w:w="8787" w:type="dxa"/>
          </w:tcPr>
          <w:p w:rsidR="009719C5" w:rsidRDefault="009719C5">
            <w:pPr>
              <w:pStyle w:val="ConsPlusNormal"/>
            </w:pPr>
            <w: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p>
        </w:tc>
      </w:tr>
      <w:tr w:rsidR="009719C5">
        <w:tc>
          <w:tcPr>
            <w:tcW w:w="794" w:type="dxa"/>
          </w:tcPr>
          <w:p w:rsidR="009719C5" w:rsidRDefault="009719C5">
            <w:pPr>
              <w:pStyle w:val="ConsPlusNormal"/>
            </w:pPr>
            <w:r>
              <w:t>35.</w:t>
            </w:r>
          </w:p>
        </w:tc>
        <w:tc>
          <w:tcPr>
            <w:tcW w:w="8787" w:type="dxa"/>
          </w:tcPr>
          <w:p w:rsidR="009719C5" w:rsidRDefault="009719C5">
            <w:pPr>
              <w:pStyle w:val="ConsPlusNormal"/>
            </w:pPr>
            <w:r>
              <w:t>Предоставление поддержки субъектам малого и среднего предпринимательства в рамках реализации муниципальных программ</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Социальная сфера</w:t>
            </w:r>
          </w:p>
        </w:tc>
      </w:tr>
      <w:tr w:rsidR="009719C5">
        <w:tc>
          <w:tcPr>
            <w:tcW w:w="794" w:type="dxa"/>
          </w:tcPr>
          <w:p w:rsidR="009719C5" w:rsidRDefault="009719C5">
            <w:pPr>
              <w:pStyle w:val="ConsPlusNormal"/>
            </w:pPr>
            <w:r>
              <w:t>36.</w:t>
            </w:r>
          </w:p>
        </w:tc>
        <w:tc>
          <w:tcPr>
            <w:tcW w:w="8787" w:type="dxa"/>
          </w:tcPr>
          <w:p w:rsidR="009719C5" w:rsidRDefault="009719C5">
            <w:pPr>
              <w:pStyle w:val="ConsPlusNormal"/>
            </w:pPr>
            <w:r>
              <w:t>Регистрация установки и замены надмогильных сооружений (надгробий)</w:t>
            </w:r>
          </w:p>
        </w:tc>
      </w:tr>
      <w:tr w:rsidR="009719C5">
        <w:tc>
          <w:tcPr>
            <w:tcW w:w="794" w:type="dxa"/>
          </w:tcPr>
          <w:p w:rsidR="009719C5" w:rsidRDefault="009719C5">
            <w:pPr>
              <w:pStyle w:val="ConsPlusNormal"/>
            </w:pPr>
            <w:r>
              <w:t>37.</w:t>
            </w:r>
          </w:p>
        </w:tc>
        <w:tc>
          <w:tcPr>
            <w:tcW w:w="8787" w:type="dxa"/>
          </w:tcPr>
          <w:p w:rsidR="009719C5" w:rsidRDefault="009719C5">
            <w:pPr>
              <w:pStyle w:val="ConsPlusNormal"/>
            </w:pPr>
            <w:r>
              <w:t>Предоставление места для одиночного, родственного или семейного (родового) захоронения</w:t>
            </w:r>
          </w:p>
        </w:tc>
      </w:tr>
      <w:tr w:rsidR="009719C5">
        <w:tc>
          <w:tcPr>
            <w:tcW w:w="794" w:type="dxa"/>
          </w:tcPr>
          <w:p w:rsidR="009719C5" w:rsidRDefault="009719C5">
            <w:pPr>
              <w:pStyle w:val="ConsPlusNormal"/>
            </w:pPr>
            <w:r>
              <w:t>38.</w:t>
            </w:r>
          </w:p>
        </w:tc>
        <w:tc>
          <w:tcPr>
            <w:tcW w:w="8787" w:type="dxa"/>
          </w:tcPr>
          <w:p w:rsidR="009719C5" w:rsidRDefault="009719C5">
            <w:pPr>
              <w:pStyle w:val="ConsPlusNormal"/>
            </w:pPr>
            <w:r>
              <w:t>Перерегистрация захоронений на других лиц и оформление удостоверений о захоронении</w:t>
            </w:r>
          </w:p>
        </w:tc>
      </w:tr>
      <w:tr w:rsidR="009719C5">
        <w:tc>
          <w:tcPr>
            <w:tcW w:w="794" w:type="dxa"/>
          </w:tcPr>
          <w:p w:rsidR="009719C5" w:rsidRDefault="009719C5">
            <w:pPr>
              <w:pStyle w:val="ConsPlusNormal"/>
            </w:pPr>
            <w:r>
              <w:t>39.</w:t>
            </w:r>
          </w:p>
        </w:tc>
        <w:tc>
          <w:tcPr>
            <w:tcW w:w="8787" w:type="dxa"/>
          </w:tcPr>
          <w:p w:rsidR="009719C5" w:rsidRDefault="009719C5">
            <w:pPr>
              <w:pStyle w:val="ConsPlusNormal"/>
            </w:pPr>
            <w:r>
              <w:t>Выдача разрешения на вступление в брак лицам, достигшим возраста шестнадцати лет</w:t>
            </w:r>
          </w:p>
        </w:tc>
      </w:tr>
      <w:tr w:rsidR="009719C5">
        <w:tc>
          <w:tcPr>
            <w:tcW w:w="794" w:type="dxa"/>
          </w:tcPr>
          <w:p w:rsidR="009719C5" w:rsidRDefault="009719C5">
            <w:pPr>
              <w:pStyle w:val="ConsPlusNormal"/>
            </w:pPr>
            <w:r>
              <w:t>40.</w:t>
            </w:r>
          </w:p>
        </w:tc>
        <w:tc>
          <w:tcPr>
            <w:tcW w:w="8787" w:type="dxa"/>
          </w:tcPr>
          <w:p w:rsidR="009719C5" w:rsidRDefault="009719C5">
            <w:pPr>
              <w:pStyle w:val="ConsPlusNormal"/>
            </w:pPr>
            <w:r>
              <w:t>Информирование граждан о свободных земельных участках на кладбищах, расположенных на территории муниципального образования Московской области</w:t>
            </w:r>
          </w:p>
        </w:tc>
      </w:tr>
      <w:tr w:rsidR="009719C5">
        <w:tc>
          <w:tcPr>
            <w:tcW w:w="794" w:type="dxa"/>
          </w:tcPr>
          <w:p w:rsidR="009719C5" w:rsidRDefault="009719C5">
            <w:pPr>
              <w:pStyle w:val="ConsPlusNormal"/>
            </w:pPr>
            <w:r>
              <w:t>41.</w:t>
            </w:r>
          </w:p>
        </w:tc>
        <w:tc>
          <w:tcPr>
            <w:tcW w:w="8787" w:type="dxa"/>
          </w:tcPr>
          <w:p w:rsidR="009719C5" w:rsidRDefault="009719C5">
            <w:pPr>
              <w:pStyle w:val="ConsPlusNormal"/>
            </w:pPr>
            <w:r>
              <w:t>Оказание адресной материальной помощи малообеспеченным гражданам</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Образование</w:t>
            </w:r>
          </w:p>
        </w:tc>
      </w:tr>
      <w:tr w:rsidR="009719C5">
        <w:tc>
          <w:tcPr>
            <w:tcW w:w="794" w:type="dxa"/>
          </w:tcPr>
          <w:p w:rsidR="009719C5" w:rsidRDefault="009719C5">
            <w:pPr>
              <w:pStyle w:val="ConsPlusNormal"/>
            </w:pPr>
            <w:r>
              <w:t>42.</w:t>
            </w:r>
          </w:p>
        </w:tc>
        <w:tc>
          <w:tcPr>
            <w:tcW w:w="8787" w:type="dxa"/>
          </w:tcPr>
          <w:p w:rsidR="009719C5" w:rsidRDefault="009719C5">
            <w:pPr>
              <w:pStyle w:val="ConsPlusNormal"/>
            </w:pPr>
            <w:r>
              <w:t xml:space="preserve">Прием заявлений, постановка на учет и зачисление детей в образовательные организации, </w:t>
            </w:r>
            <w:r>
              <w:lastRenderedPageBreak/>
              <w:t>реализующие образовательную программу дошкольного образования и (или) осуществляющие присмотр и уход за детьми, расположенные на территории муниципального образования Московской области</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Архивное дело</w:t>
            </w:r>
          </w:p>
        </w:tc>
      </w:tr>
      <w:tr w:rsidR="009719C5">
        <w:tc>
          <w:tcPr>
            <w:tcW w:w="794" w:type="dxa"/>
          </w:tcPr>
          <w:p w:rsidR="009719C5" w:rsidRDefault="009719C5">
            <w:pPr>
              <w:pStyle w:val="ConsPlusNormal"/>
            </w:pPr>
            <w:r>
              <w:t>43.</w:t>
            </w:r>
          </w:p>
        </w:tc>
        <w:tc>
          <w:tcPr>
            <w:tcW w:w="8787" w:type="dxa"/>
          </w:tcPr>
          <w:p w:rsidR="009719C5" w:rsidRDefault="009719C5">
            <w:pPr>
              <w:pStyle w:val="ConsPlusNormal"/>
            </w:pPr>
            <w:r>
              <w:t>Выдача архивных справок, архивных выписок, архивных копий и информационных писем по вопросам, затрагивающим права и законные интересы заявителя</w:t>
            </w:r>
          </w:p>
        </w:tc>
      </w:tr>
    </w:tbl>
    <w:p w:rsidR="009719C5" w:rsidRDefault="009719C5">
      <w:pPr>
        <w:pStyle w:val="ConsPlusNormal"/>
        <w:jc w:val="both"/>
      </w:pPr>
    </w:p>
    <w:p w:rsidR="009719C5" w:rsidRDefault="009719C5">
      <w:pPr>
        <w:pStyle w:val="ConsPlusNormal"/>
        <w:jc w:val="both"/>
      </w:pPr>
    </w:p>
    <w:p w:rsidR="009719C5" w:rsidRDefault="009719C5">
      <w:pPr>
        <w:pStyle w:val="ConsPlusNormal"/>
        <w:pBdr>
          <w:top w:val="single" w:sz="6" w:space="0" w:color="auto"/>
        </w:pBdr>
        <w:spacing w:before="100" w:after="100"/>
        <w:jc w:val="both"/>
        <w:rPr>
          <w:sz w:val="2"/>
          <w:szCs w:val="2"/>
        </w:rPr>
      </w:pPr>
    </w:p>
    <w:p w:rsidR="002D5BF3" w:rsidRPr="009719C5" w:rsidRDefault="002D5BF3">
      <w:bookmarkStart w:id="3" w:name="_GoBack"/>
      <w:bookmarkEnd w:id="3"/>
    </w:p>
    <w:sectPr w:rsidR="002D5BF3" w:rsidRPr="009719C5" w:rsidSect="0059372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C5"/>
    <w:rsid w:val="0013062A"/>
    <w:rsid w:val="002D5BF3"/>
    <w:rsid w:val="009719C5"/>
    <w:rsid w:val="00A82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3B4DA-8AED-46CA-9DBF-8B052AFC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9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719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719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89DCA3FC2D6988ED9433814D1B51D3469CD3DBB4EF5DCDDEAF5B42AFz6C5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589DCA3FC2D6988ED9433814D1B51D3469CD5DFB7EA5DCDDEAF5B42AF657F104E6E0E9792z5C2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89DCA3FC2D6988ED942C815C1B51D3469DD6DBB0E95DCDDEAF5B42AF657F104E6E0E979450DC81z9CCN" TargetMode="External"/><Relationship Id="rId11" Type="http://schemas.openxmlformats.org/officeDocument/2006/relationships/hyperlink" Target="consultantplus://offline/ref=1589DCA3FC2D6988ED942C815C1B51D3469DD6DBB0E95DCDDEAF5B42AF657F104E6E0E979450DC81z9CFN" TargetMode="External"/><Relationship Id="rId5" Type="http://schemas.openxmlformats.org/officeDocument/2006/relationships/hyperlink" Target="consultantplus://offline/ref=1589DCA3FC2D6988ED942C815C1B51D34595D7D7B2E45DCDDEAF5B42AF657F104E6E0E979450DC81z9CCN" TargetMode="External"/><Relationship Id="rId10" Type="http://schemas.openxmlformats.org/officeDocument/2006/relationships/hyperlink" Target="consultantplus://offline/ref=1589DCA3FC2D6988ED942D8F491B51D34594DCD8B0EE5DCDDEAF5B42AF657F104E6E0E979450DC80z9C8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589DCA3FC2D6988ED942C815C1B51D3469DD6DBB0E95DCDDEAF5B42AF657F104E6E0E979450DC81z9C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6207</Words>
  <Characters>35385</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Нестерова Оксана Михайловна</dc:creator>
  <cp:keywords/>
  <dc:description/>
  <cp:lastModifiedBy>Нестерова Оксана Михайловна</cp:lastModifiedBy>
  <cp:revision>1</cp:revision>
  <dcterms:created xsi:type="dcterms:W3CDTF">2016-12-19T13:02:00Z</dcterms:created>
  <dcterms:modified xsi:type="dcterms:W3CDTF">2016-12-19T13:03:00Z</dcterms:modified>
</cp:coreProperties>
</file>